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2"/>
      </w:tblGrid>
      <w:tr w:rsidR="003606EC" w:rsidRPr="00290615" w14:paraId="3C275CAE" w14:textId="77777777" w:rsidTr="009B420E">
        <w:trPr>
          <w:trHeight w:val="796"/>
        </w:trPr>
        <w:tc>
          <w:tcPr>
            <w:tcW w:w="10172" w:type="dxa"/>
            <w:shd w:val="clear" w:color="auto" w:fill="B3B3B3"/>
          </w:tcPr>
          <w:p w14:paraId="0A5F2716" w14:textId="77777777" w:rsidR="003606EC" w:rsidRPr="005C3D81" w:rsidRDefault="003606EC" w:rsidP="00546F6A">
            <w:pPr>
              <w:spacing w:before="40" w:after="100"/>
              <w:jc w:val="center"/>
              <w:rPr>
                <w:rFonts w:ascii="Calibri" w:hAnsi="Calibri" w:cs="Calibri"/>
                <w:b/>
                <w:color w:val="002060"/>
                <w:szCs w:val="24"/>
              </w:rPr>
            </w:pPr>
            <w:r w:rsidRPr="005C3D81">
              <w:rPr>
                <w:rFonts w:ascii="Calibri" w:hAnsi="Calibri" w:cs="Calibri"/>
                <w:b/>
                <w:color w:val="002060"/>
                <w:szCs w:val="24"/>
              </w:rPr>
              <w:t>St Vincent’s Hospital Sydney</w:t>
            </w:r>
          </w:p>
          <w:p w14:paraId="7F6B255F" w14:textId="77777777" w:rsidR="003606EC" w:rsidRPr="005C3D81" w:rsidRDefault="003606EC" w:rsidP="00CD33AF">
            <w:pPr>
              <w:spacing w:after="100"/>
              <w:ind w:right="-116"/>
              <w:jc w:val="center"/>
              <w:rPr>
                <w:rFonts w:ascii="Calibri" w:hAnsi="Calibri" w:cs="Calibri"/>
                <w:b/>
                <w:bCs/>
                <w:color w:val="002060"/>
                <w:szCs w:val="24"/>
              </w:rPr>
            </w:pPr>
            <w:r w:rsidRPr="005C3D81">
              <w:rPr>
                <w:rFonts w:ascii="Calibri" w:hAnsi="Calibri" w:cs="Calibri"/>
                <w:b/>
                <w:bCs/>
                <w:color w:val="002060"/>
                <w:szCs w:val="24"/>
              </w:rPr>
              <w:t>Checklist for Low/Neg</w:t>
            </w:r>
            <w:r w:rsidR="007A6611" w:rsidRPr="005C3D81">
              <w:rPr>
                <w:rFonts w:ascii="Calibri" w:hAnsi="Calibri" w:cs="Calibri"/>
                <w:b/>
                <w:bCs/>
                <w:color w:val="002060"/>
                <w:szCs w:val="24"/>
              </w:rPr>
              <w:t>ligible Risk Study Submission</w:t>
            </w:r>
            <w:r w:rsidR="00CE01BD" w:rsidRPr="005C3D81">
              <w:rPr>
                <w:rFonts w:ascii="Calibri" w:hAnsi="Calibri" w:cs="Calibri"/>
                <w:b/>
                <w:bCs/>
                <w:color w:val="002060"/>
                <w:szCs w:val="24"/>
              </w:rPr>
              <w:t xml:space="preserve"> for HREC Executive Review</w:t>
            </w:r>
          </w:p>
          <w:p w14:paraId="4C85980F" w14:textId="77777777" w:rsidR="00D14BF5" w:rsidRPr="00342D0D" w:rsidRDefault="00D14BF5" w:rsidP="00D14BF5">
            <w:pPr>
              <w:spacing w:after="100"/>
              <w:ind w:right="-116"/>
              <w:jc w:val="center"/>
              <w:rPr>
                <w:rFonts w:ascii="Segoe UI" w:hAnsi="Segoe UI" w:cs="Segoe UI"/>
                <w:b/>
                <w:color w:val="44546A"/>
                <w:sz w:val="20"/>
              </w:rPr>
            </w:pPr>
            <w:r w:rsidRPr="005C3D81">
              <w:rPr>
                <w:rFonts w:ascii="Calibri" w:hAnsi="Calibri" w:cs="Calibri"/>
                <w:b/>
                <w:color w:val="44546A"/>
                <w:szCs w:val="24"/>
              </w:rPr>
              <w:t>(</w:t>
            </w:r>
            <w:r w:rsidR="00447639" w:rsidRPr="005C3D81">
              <w:rPr>
                <w:rFonts w:ascii="Calibri" w:hAnsi="Calibri" w:cs="Calibri"/>
                <w:b/>
                <w:color w:val="44546A"/>
                <w:szCs w:val="24"/>
              </w:rPr>
              <w:t>Refer</w:t>
            </w:r>
            <w:r w:rsidRPr="005C3D81">
              <w:rPr>
                <w:rFonts w:ascii="Calibri" w:hAnsi="Calibri" w:cs="Calibri"/>
                <w:b/>
                <w:color w:val="44546A"/>
                <w:szCs w:val="24"/>
              </w:rPr>
              <w:t xml:space="preserve"> to the Research Office website for the latest version of this checklist)</w:t>
            </w:r>
          </w:p>
        </w:tc>
      </w:tr>
    </w:tbl>
    <w:p w14:paraId="4D1B41E6" w14:textId="77777777" w:rsidR="007E461E" w:rsidRDefault="007E461E" w:rsidP="00421B74">
      <w:pPr>
        <w:spacing w:line="276" w:lineRule="auto"/>
        <w:ind w:left="360"/>
        <w:rPr>
          <w:rFonts w:ascii="Calibri" w:hAnsi="Calibri" w:cs="Calibri"/>
          <w:sz w:val="20"/>
        </w:rPr>
      </w:pPr>
    </w:p>
    <w:p w14:paraId="29BBE15C" w14:textId="77777777" w:rsidR="00421B74" w:rsidRDefault="00FA01AE" w:rsidP="00421B74">
      <w:pPr>
        <w:spacing w:line="276" w:lineRule="auto"/>
        <w:ind w:left="360"/>
        <w:rPr>
          <w:rFonts w:ascii="Calibri" w:hAnsi="Calibri" w:cs="Calibri"/>
          <w:sz w:val="20"/>
        </w:rPr>
      </w:pPr>
      <w:r w:rsidRPr="005C3D81">
        <w:rPr>
          <w:rFonts w:ascii="Calibri" w:hAnsi="Calibri" w:cs="Calibri"/>
          <w:sz w:val="20"/>
        </w:rPr>
        <w:t>The HREC Executive Committee review submissions on a rolling basis with meet</w:t>
      </w:r>
      <w:r w:rsidR="00D50816">
        <w:rPr>
          <w:rFonts w:ascii="Calibri" w:hAnsi="Calibri" w:cs="Calibri"/>
          <w:sz w:val="20"/>
        </w:rPr>
        <w:t>ings held at least fortnightly.  The</w:t>
      </w:r>
      <w:r w:rsidR="00E255CB" w:rsidRPr="005C3D81">
        <w:rPr>
          <w:rFonts w:ascii="Calibri" w:hAnsi="Calibri" w:cs="Calibri"/>
          <w:sz w:val="20"/>
        </w:rPr>
        <w:t xml:space="preserve"> following </w:t>
      </w:r>
      <w:r w:rsidR="00D50816">
        <w:rPr>
          <w:rFonts w:ascii="Calibri" w:hAnsi="Calibri" w:cs="Calibri"/>
          <w:sz w:val="20"/>
        </w:rPr>
        <w:t xml:space="preserve">information should be read </w:t>
      </w:r>
      <w:r w:rsidR="00E255CB" w:rsidRPr="005C3D81">
        <w:rPr>
          <w:rFonts w:ascii="Calibri" w:hAnsi="Calibri" w:cs="Calibri"/>
          <w:sz w:val="20"/>
        </w:rPr>
        <w:t xml:space="preserve">carefully to </w:t>
      </w:r>
      <w:r w:rsidR="005908EE">
        <w:rPr>
          <w:rFonts w:ascii="Calibri" w:hAnsi="Calibri" w:cs="Calibri"/>
          <w:sz w:val="20"/>
        </w:rPr>
        <w:t>avoid</w:t>
      </w:r>
      <w:r w:rsidR="00B654FC">
        <w:rPr>
          <w:rFonts w:ascii="Calibri" w:hAnsi="Calibri" w:cs="Calibri"/>
          <w:sz w:val="20"/>
        </w:rPr>
        <w:t xml:space="preserve"> </w:t>
      </w:r>
      <w:r w:rsidR="00D50816">
        <w:rPr>
          <w:rFonts w:ascii="Calibri" w:hAnsi="Calibri" w:cs="Calibri"/>
          <w:sz w:val="20"/>
        </w:rPr>
        <w:t>delays</w:t>
      </w:r>
      <w:r w:rsidR="00B654FC">
        <w:rPr>
          <w:rFonts w:ascii="Calibri" w:hAnsi="Calibri" w:cs="Calibri"/>
          <w:sz w:val="20"/>
        </w:rPr>
        <w:t>:</w:t>
      </w:r>
    </w:p>
    <w:p w14:paraId="27C140DE" w14:textId="77777777" w:rsidR="00421B74" w:rsidRPr="00D24C65" w:rsidRDefault="00421B74" w:rsidP="00421B74">
      <w:pPr>
        <w:spacing w:line="276" w:lineRule="auto"/>
        <w:ind w:left="360"/>
        <w:rPr>
          <w:rFonts w:ascii="Calibri" w:hAnsi="Calibri" w:cs="Calibri"/>
          <w:sz w:val="20"/>
        </w:rPr>
      </w:pPr>
    </w:p>
    <w:p w14:paraId="3BE25233" w14:textId="3CCC2AA2" w:rsidR="00D24C65" w:rsidRDefault="00D24C6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 xml:space="preserve">Before registering a Low/Negligible risk study in REGIS, applicants must email the Study Protocol/Summary to the Research Office </w:t>
      </w:r>
      <w:hyperlink r:id="rId9" w:history="1">
        <w:r w:rsidRPr="00B37255">
          <w:rPr>
            <w:rStyle w:val="Hyperlink"/>
            <w:rFonts w:asciiTheme="minorHAnsi" w:hAnsiTheme="minorHAnsi" w:cstheme="minorHAnsi"/>
            <w:sz w:val="22"/>
            <w:szCs w:val="22"/>
          </w:rPr>
          <w:t>SVHS.Research@svha.org.au</w:t>
        </w:r>
      </w:hyperlink>
      <w:r w:rsidRPr="00B37255">
        <w:rPr>
          <w:rFonts w:asciiTheme="minorHAnsi" w:hAnsiTheme="minorHAnsi" w:cstheme="minorHAnsi"/>
          <w:sz w:val="22"/>
          <w:szCs w:val="22"/>
        </w:rPr>
        <w:t xml:space="preserve"> for confirmation that the study is appropriate for Low/Negligible Risk review by the HREC Executive Committee. Applicants will receive an email reply confirming if the proposal meets the Low/Negligible Risk pathway (Research Office confirmation email).  This email also contains important information to assist with preparing the ethics application and study documentation and must be included in the submission documents.</w:t>
      </w:r>
    </w:p>
    <w:p w14:paraId="7F8C5DF7" w14:textId="77777777" w:rsidR="00B37255" w:rsidRPr="00B37255" w:rsidRDefault="00B37255" w:rsidP="00B94CD5">
      <w:pPr>
        <w:ind w:left="720" w:right="-147"/>
        <w:jc w:val="both"/>
        <w:rPr>
          <w:rFonts w:asciiTheme="minorHAnsi" w:hAnsiTheme="minorHAnsi" w:cstheme="minorHAnsi"/>
          <w:sz w:val="22"/>
          <w:szCs w:val="22"/>
        </w:rPr>
      </w:pPr>
    </w:p>
    <w:p w14:paraId="7478484A" w14:textId="55239427" w:rsidR="00D24C65" w:rsidRDefault="00D24C6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Please note that the details entered at Project Registration will inform the ethics application (ETH) and any NSW/ACT &amp; Tasmanian Public Health site application/s (STE) going forward. As such, it is important that the correct details are entered at project registration.  This step is not editable once submitted and corrections downstream may result in delays and extra steps.</w:t>
      </w:r>
    </w:p>
    <w:p w14:paraId="423D27F7" w14:textId="77777777" w:rsidR="00B37255" w:rsidRDefault="00B37255" w:rsidP="00B94CD5">
      <w:pPr>
        <w:pStyle w:val="ListParagraph"/>
        <w:rPr>
          <w:rFonts w:asciiTheme="minorHAnsi" w:hAnsiTheme="minorHAnsi" w:cstheme="minorHAnsi"/>
        </w:rPr>
      </w:pPr>
    </w:p>
    <w:p w14:paraId="34AC7444" w14:textId="2270136B" w:rsidR="00B37255" w:rsidRDefault="00B37255" w:rsidP="00B94CD5">
      <w:pPr>
        <w:numPr>
          <w:ilvl w:val="0"/>
          <w:numId w:val="21"/>
        </w:numPr>
        <w:ind w:left="714" w:hanging="357"/>
        <w:jc w:val="both"/>
        <w:rPr>
          <w:rFonts w:asciiTheme="minorHAnsi" w:hAnsiTheme="minorHAnsi" w:cstheme="minorHAnsi"/>
          <w:sz w:val="22"/>
          <w:szCs w:val="22"/>
        </w:rPr>
      </w:pPr>
      <w:r w:rsidRPr="00B37255">
        <w:rPr>
          <w:rFonts w:asciiTheme="minorHAnsi" w:hAnsiTheme="minorHAnsi" w:cstheme="minorHAnsi"/>
          <w:sz w:val="22"/>
          <w:szCs w:val="22"/>
        </w:rPr>
        <w:t xml:space="preserve">Upon completion of Project Registration, a PID number and ETH Reference number will be generated simultaneously. Please reference these numbers when corresponding to the Research Office. </w:t>
      </w:r>
    </w:p>
    <w:p w14:paraId="40A5C48A" w14:textId="77777777" w:rsidR="00B37255" w:rsidRPr="00B37255" w:rsidRDefault="00B37255" w:rsidP="00B94CD5">
      <w:pPr>
        <w:ind w:left="714"/>
        <w:jc w:val="both"/>
        <w:rPr>
          <w:rFonts w:asciiTheme="minorHAnsi" w:hAnsiTheme="minorHAnsi" w:cstheme="minorHAnsi"/>
          <w:sz w:val="22"/>
          <w:szCs w:val="22"/>
        </w:rPr>
      </w:pPr>
    </w:p>
    <w:p w14:paraId="22D48F31" w14:textId="2887BDA5" w:rsidR="00851964" w:rsidRDefault="00B3725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 xml:space="preserve"> </w:t>
      </w:r>
      <w:r w:rsidR="00851964" w:rsidRPr="00B37255">
        <w:rPr>
          <w:rFonts w:asciiTheme="minorHAnsi" w:hAnsiTheme="minorHAnsi" w:cstheme="minorHAnsi"/>
          <w:sz w:val="22"/>
          <w:szCs w:val="22"/>
        </w:rPr>
        <w:t>The ETH application can now be edited. Please refer to the REGIS QRG “Completing an ethics application</w:t>
      </w:r>
      <w:r>
        <w:rPr>
          <w:rFonts w:asciiTheme="minorHAnsi" w:hAnsiTheme="minorHAnsi" w:cstheme="minorHAnsi"/>
          <w:sz w:val="22"/>
          <w:szCs w:val="22"/>
        </w:rPr>
        <w:t>.</w:t>
      </w:r>
      <w:r w:rsidR="00851964" w:rsidRPr="00B37255">
        <w:rPr>
          <w:rFonts w:asciiTheme="minorHAnsi" w:hAnsiTheme="minorHAnsi" w:cstheme="minorHAnsi"/>
          <w:sz w:val="22"/>
          <w:szCs w:val="22"/>
        </w:rPr>
        <w:t>”</w:t>
      </w:r>
    </w:p>
    <w:p w14:paraId="51BAC051" w14:textId="77777777" w:rsidR="00B37255" w:rsidRPr="00B37255" w:rsidRDefault="00B37255" w:rsidP="00B94CD5">
      <w:pPr>
        <w:ind w:left="720" w:right="-147"/>
        <w:jc w:val="both"/>
        <w:rPr>
          <w:rFonts w:asciiTheme="minorHAnsi" w:hAnsiTheme="minorHAnsi" w:cstheme="minorHAnsi"/>
          <w:sz w:val="22"/>
          <w:szCs w:val="22"/>
        </w:rPr>
      </w:pPr>
    </w:p>
    <w:p w14:paraId="13304867" w14:textId="743C29D2" w:rsidR="00B37255" w:rsidRDefault="00B3725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Once the ETH application is submitted, STE application number/s (NSW, ACT and TAS sites managed in REGIS only) will be generated under the ETH and PID.</w:t>
      </w:r>
    </w:p>
    <w:p w14:paraId="56DDD06F" w14:textId="77777777" w:rsidR="00B37255" w:rsidRDefault="00B37255" w:rsidP="00B94CD5">
      <w:pPr>
        <w:pStyle w:val="ListParagraph"/>
        <w:rPr>
          <w:rFonts w:asciiTheme="minorHAnsi" w:hAnsiTheme="minorHAnsi" w:cstheme="minorHAnsi"/>
        </w:rPr>
      </w:pPr>
    </w:p>
    <w:p w14:paraId="7B8E5ADC" w14:textId="0002A9BB" w:rsidR="00421B74" w:rsidRDefault="00421B74" w:rsidP="00B94CD5">
      <w:pPr>
        <w:numPr>
          <w:ilvl w:val="0"/>
          <w:numId w:val="21"/>
        </w:numPr>
        <w:ind w:right="-147"/>
        <w:jc w:val="both"/>
        <w:rPr>
          <w:rFonts w:asciiTheme="minorHAnsi" w:hAnsiTheme="minorHAnsi" w:cstheme="minorHAnsi"/>
          <w:sz w:val="22"/>
          <w:szCs w:val="22"/>
        </w:rPr>
      </w:pPr>
      <w:bookmarkStart w:id="0" w:name="_Hlk182480769"/>
      <w:r w:rsidRPr="00B37255">
        <w:rPr>
          <w:rFonts w:asciiTheme="minorHAnsi" w:hAnsiTheme="minorHAnsi" w:cstheme="minorHAnsi"/>
          <w:sz w:val="22"/>
          <w:szCs w:val="22"/>
        </w:rPr>
        <w:t>The Study Protocol must list all investigators and their relevant institutional email.   For students, contact information must include University email and Faculty details.  Further, a student cannot be listed as the Coordinating Principal Investigator (CPI) - there are exceptions if the student is also a St Vincent's Hospital employee, please seek advice from the Research Office.</w:t>
      </w:r>
    </w:p>
    <w:p w14:paraId="013615F2" w14:textId="77777777" w:rsidR="00B37255" w:rsidRPr="00B37255" w:rsidRDefault="00B37255" w:rsidP="00B94CD5">
      <w:pPr>
        <w:ind w:left="720" w:right="-147"/>
        <w:jc w:val="both"/>
        <w:rPr>
          <w:rFonts w:asciiTheme="minorHAnsi" w:hAnsiTheme="minorHAnsi" w:cstheme="minorHAnsi"/>
          <w:sz w:val="22"/>
          <w:szCs w:val="22"/>
        </w:rPr>
      </w:pPr>
    </w:p>
    <w:bookmarkEnd w:id="0"/>
    <w:p w14:paraId="1F40A51B" w14:textId="59A14EFD" w:rsidR="007E461E" w:rsidRDefault="00446B7F"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Submissions are managed via the REGIS platform</w:t>
      </w:r>
      <w:r w:rsidR="00EF71BC" w:rsidRPr="00B37255">
        <w:rPr>
          <w:rFonts w:asciiTheme="minorHAnsi" w:hAnsiTheme="minorHAnsi" w:cstheme="minorHAnsi"/>
          <w:sz w:val="22"/>
          <w:szCs w:val="22"/>
        </w:rPr>
        <w:t>.  I</w:t>
      </w:r>
      <w:r w:rsidRPr="00B37255">
        <w:rPr>
          <w:rFonts w:asciiTheme="minorHAnsi" w:hAnsiTheme="minorHAnsi" w:cstheme="minorHAnsi"/>
          <w:sz w:val="22"/>
          <w:szCs w:val="22"/>
        </w:rPr>
        <w:t xml:space="preserve">nformation </w:t>
      </w:r>
      <w:r w:rsidR="00EF71BC" w:rsidRPr="00B37255">
        <w:rPr>
          <w:rFonts w:asciiTheme="minorHAnsi" w:hAnsiTheme="minorHAnsi" w:cstheme="minorHAnsi"/>
          <w:sz w:val="22"/>
          <w:szCs w:val="22"/>
        </w:rPr>
        <w:t>including Quick Reference Guides</w:t>
      </w:r>
      <w:r w:rsidR="007E461E" w:rsidRPr="00B37255">
        <w:rPr>
          <w:rFonts w:asciiTheme="minorHAnsi" w:hAnsiTheme="minorHAnsi" w:cstheme="minorHAnsi"/>
          <w:sz w:val="22"/>
          <w:szCs w:val="22"/>
        </w:rPr>
        <w:t xml:space="preserve"> (QRGs)</w:t>
      </w:r>
      <w:r w:rsidR="00EF71BC" w:rsidRPr="00B37255">
        <w:rPr>
          <w:rFonts w:asciiTheme="minorHAnsi" w:hAnsiTheme="minorHAnsi" w:cstheme="minorHAnsi"/>
          <w:sz w:val="22"/>
          <w:szCs w:val="22"/>
        </w:rPr>
        <w:t xml:space="preserve"> and step by step videos </w:t>
      </w:r>
      <w:r w:rsidRPr="00B37255">
        <w:rPr>
          <w:rFonts w:asciiTheme="minorHAnsi" w:hAnsiTheme="minorHAnsi" w:cstheme="minorHAnsi"/>
          <w:sz w:val="22"/>
          <w:szCs w:val="22"/>
        </w:rPr>
        <w:t xml:space="preserve">on how to submit an ethics application can be found on the website: </w:t>
      </w:r>
      <w:hyperlink r:id="rId10" w:history="1">
        <w:r w:rsidR="0015363D" w:rsidRPr="00B37255">
          <w:rPr>
            <w:rStyle w:val="Hyperlink"/>
            <w:rFonts w:asciiTheme="minorHAnsi" w:hAnsiTheme="minorHAnsi" w:cstheme="minorHAnsi"/>
            <w:sz w:val="22"/>
            <w:szCs w:val="22"/>
          </w:rPr>
          <w:t>https://regis.health.nsw.gov.au/how-to/</w:t>
        </w:r>
      </w:hyperlink>
      <w:r w:rsidR="007E461E" w:rsidRPr="00B37255">
        <w:rPr>
          <w:rFonts w:asciiTheme="minorHAnsi" w:hAnsiTheme="minorHAnsi" w:cstheme="minorHAnsi"/>
          <w:sz w:val="22"/>
          <w:szCs w:val="22"/>
        </w:rPr>
        <w:t xml:space="preserve"> </w:t>
      </w:r>
    </w:p>
    <w:p w14:paraId="2AA7E348" w14:textId="77777777" w:rsidR="00B37255" w:rsidRDefault="00B37255" w:rsidP="00B94CD5">
      <w:pPr>
        <w:pStyle w:val="ListParagraph"/>
        <w:rPr>
          <w:rFonts w:asciiTheme="minorHAnsi" w:hAnsiTheme="minorHAnsi" w:cstheme="minorHAnsi"/>
        </w:rPr>
      </w:pPr>
    </w:p>
    <w:p w14:paraId="0E0AC7F7" w14:textId="426EF9CB" w:rsidR="00EF71BC" w:rsidRDefault="00EF71BC"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A user account is required to r</w:t>
      </w:r>
      <w:r w:rsidR="00363ED2" w:rsidRPr="00B37255">
        <w:rPr>
          <w:rFonts w:asciiTheme="minorHAnsi" w:hAnsiTheme="minorHAnsi" w:cstheme="minorHAnsi"/>
          <w:sz w:val="22"/>
          <w:szCs w:val="22"/>
        </w:rPr>
        <w:t xml:space="preserve">egister the project in REGIS </w:t>
      </w:r>
      <w:hyperlink r:id="rId11" w:history="1">
        <w:r w:rsidR="00363ED2" w:rsidRPr="00B37255">
          <w:rPr>
            <w:rStyle w:val="Hyperlink"/>
            <w:rFonts w:asciiTheme="minorHAnsi" w:hAnsiTheme="minorHAnsi" w:cstheme="minorHAnsi"/>
            <w:sz w:val="22"/>
            <w:szCs w:val="22"/>
          </w:rPr>
          <w:t>https://regis.health.nsw.gov.au/</w:t>
        </w:r>
      </w:hyperlink>
      <w:r w:rsidR="00242FB9" w:rsidRPr="00B37255">
        <w:rPr>
          <w:rFonts w:asciiTheme="minorHAnsi" w:hAnsiTheme="minorHAnsi" w:cstheme="minorHAnsi"/>
          <w:sz w:val="22"/>
          <w:szCs w:val="22"/>
        </w:rPr>
        <w:t>.</w:t>
      </w:r>
      <w:r w:rsidR="00363ED2" w:rsidRPr="00B37255">
        <w:rPr>
          <w:rFonts w:asciiTheme="minorHAnsi" w:hAnsiTheme="minorHAnsi" w:cstheme="minorHAnsi"/>
          <w:sz w:val="22"/>
          <w:szCs w:val="22"/>
        </w:rPr>
        <w:t xml:space="preserve"> </w:t>
      </w:r>
      <w:r w:rsidRPr="00B37255">
        <w:rPr>
          <w:rFonts w:asciiTheme="minorHAnsi" w:hAnsiTheme="minorHAnsi" w:cstheme="minorHAnsi"/>
          <w:sz w:val="22"/>
          <w:szCs w:val="22"/>
        </w:rPr>
        <w:t>The</w:t>
      </w:r>
      <w:r w:rsidR="00421B74" w:rsidRPr="00B37255">
        <w:rPr>
          <w:rFonts w:asciiTheme="minorHAnsi" w:hAnsiTheme="minorHAnsi" w:cstheme="minorHAnsi"/>
          <w:sz w:val="22"/>
          <w:szCs w:val="22"/>
        </w:rPr>
        <w:t xml:space="preserve"> </w:t>
      </w:r>
      <w:r w:rsidRPr="00B37255">
        <w:rPr>
          <w:rFonts w:asciiTheme="minorHAnsi" w:hAnsiTheme="minorHAnsi" w:cstheme="minorHAnsi"/>
          <w:sz w:val="22"/>
          <w:szCs w:val="22"/>
        </w:rPr>
        <w:t xml:space="preserve">study site/s and </w:t>
      </w:r>
      <w:r w:rsidR="00421B74" w:rsidRPr="00B37255">
        <w:rPr>
          <w:rFonts w:asciiTheme="minorHAnsi" w:hAnsiTheme="minorHAnsi" w:cstheme="minorHAnsi"/>
          <w:sz w:val="22"/>
          <w:szCs w:val="22"/>
        </w:rPr>
        <w:t xml:space="preserve">the </w:t>
      </w:r>
      <w:r w:rsidRPr="00B37255">
        <w:rPr>
          <w:rFonts w:asciiTheme="minorHAnsi" w:hAnsiTheme="minorHAnsi" w:cstheme="minorHAnsi"/>
          <w:sz w:val="22"/>
          <w:szCs w:val="22"/>
        </w:rPr>
        <w:t>site Principal Investigators are nominated at Project Registration</w:t>
      </w:r>
      <w:r w:rsidR="00421B74" w:rsidRPr="00B37255">
        <w:rPr>
          <w:rFonts w:asciiTheme="minorHAnsi" w:hAnsiTheme="minorHAnsi" w:cstheme="minorHAnsi"/>
          <w:sz w:val="22"/>
          <w:szCs w:val="22"/>
        </w:rPr>
        <w:t xml:space="preserve"> (NSW/ACT &amp; Tasmanian Public Principal I</w:t>
      </w:r>
      <w:r w:rsidRPr="00B37255">
        <w:rPr>
          <w:rFonts w:asciiTheme="minorHAnsi" w:hAnsiTheme="minorHAnsi" w:cstheme="minorHAnsi"/>
          <w:sz w:val="22"/>
          <w:szCs w:val="22"/>
        </w:rPr>
        <w:t xml:space="preserve">nvestigators must </w:t>
      </w:r>
      <w:r w:rsidR="00421B74" w:rsidRPr="00B37255">
        <w:rPr>
          <w:rFonts w:asciiTheme="minorHAnsi" w:hAnsiTheme="minorHAnsi" w:cstheme="minorHAnsi"/>
          <w:sz w:val="22"/>
          <w:szCs w:val="22"/>
        </w:rPr>
        <w:t xml:space="preserve">also </w:t>
      </w:r>
      <w:r w:rsidRPr="00B37255">
        <w:rPr>
          <w:rFonts w:asciiTheme="minorHAnsi" w:hAnsiTheme="minorHAnsi" w:cstheme="minorHAnsi"/>
          <w:sz w:val="22"/>
          <w:szCs w:val="22"/>
        </w:rPr>
        <w:t>have a REGIS account</w:t>
      </w:r>
      <w:r w:rsidR="00421B74" w:rsidRPr="00B37255">
        <w:rPr>
          <w:rFonts w:asciiTheme="minorHAnsi" w:hAnsiTheme="minorHAnsi" w:cstheme="minorHAnsi"/>
          <w:sz w:val="22"/>
          <w:szCs w:val="22"/>
        </w:rPr>
        <w:t>)</w:t>
      </w:r>
      <w:r w:rsidRPr="00B37255">
        <w:rPr>
          <w:rFonts w:asciiTheme="minorHAnsi" w:hAnsiTheme="minorHAnsi" w:cstheme="minorHAnsi"/>
          <w:sz w:val="22"/>
          <w:szCs w:val="22"/>
        </w:rPr>
        <w:t>.</w:t>
      </w:r>
    </w:p>
    <w:p w14:paraId="3671A9A7" w14:textId="77777777" w:rsidR="00B37255" w:rsidRPr="00B37255" w:rsidRDefault="00B37255" w:rsidP="00B94CD5">
      <w:pPr>
        <w:ind w:left="720" w:right="-147"/>
        <w:jc w:val="both"/>
        <w:rPr>
          <w:rFonts w:asciiTheme="minorHAnsi" w:hAnsiTheme="minorHAnsi" w:cstheme="minorHAnsi"/>
          <w:sz w:val="22"/>
          <w:szCs w:val="22"/>
        </w:rPr>
      </w:pPr>
    </w:p>
    <w:p w14:paraId="4079B51A" w14:textId="7B5E8D90" w:rsidR="00371EC3" w:rsidRDefault="00371EC3" w:rsidP="00B94CD5">
      <w:pPr>
        <w:numPr>
          <w:ilvl w:val="0"/>
          <w:numId w:val="21"/>
        </w:numPr>
        <w:ind w:left="714" w:hanging="357"/>
        <w:jc w:val="both"/>
        <w:rPr>
          <w:rFonts w:asciiTheme="minorHAnsi" w:hAnsiTheme="minorHAnsi" w:cstheme="minorHAnsi"/>
          <w:sz w:val="22"/>
          <w:szCs w:val="22"/>
        </w:rPr>
      </w:pPr>
      <w:bookmarkStart w:id="1" w:name="_Hlk182481180"/>
      <w:bookmarkStart w:id="2" w:name="_Hlk182481911"/>
      <w:r w:rsidRPr="00B37255">
        <w:rPr>
          <w:rFonts w:asciiTheme="minorHAnsi" w:hAnsiTheme="minorHAnsi" w:cstheme="minorHAnsi"/>
          <w:sz w:val="22"/>
          <w:szCs w:val="22"/>
        </w:rPr>
        <w:t>Note that the document filenames must be entered into REGIS exactly as they are to appear in the approval email, inclusive of version and date.  If a document does</w:t>
      </w:r>
      <w:r w:rsidR="00665CD7">
        <w:rPr>
          <w:rFonts w:asciiTheme="minorHAnsi" w:hAnsiTheme="minorHAnsi" w:cstheme="minorHAnsi"/>
          <w:sz w:val="22"/>
          <w:szCs w:val="22"/>
        </w:rPr>
        <w:t xml:space="preserve"> not </w:t>
      </w:r>
      <w:r w:rsidRPr="00B37255">
        <w:rPr>
          <w:rFonts w:asciiTheme="minorHAnsi" w:hAnsiTheme="minorHAnsi" w:cstheme="minorHAnsi"/>
          <w:sz w:val="22"/>
          <w:szCs w:val="22"/>
        </w:rPr>
        <w:t>have a version/date, enter the filename and add the suffix “no version, no date” as required.</w:t>
      </w:r>
    </w:p>
    <w:p w14:paraId="34247DFD" w14:textId="77777777" w:rsidR="00B37255" w:rsidRDefault="00B37255" w:rsidP="00B94CD5">
      <w:pPr>
        <w:pStyle w:val="ListParagraph"/>
        <w:rPr>
          <w:rFonts w:asciiTheme="minorHAnsi" w:hAnsiTheme="minorHAnsi" w:cstheme="minorHAnsi"/>
        </w:rPr>
      </w:pPr>
    </w:p>
    <w:bookmarkEnd w:id="1"/>
    <w:bookmarkEnd w:id="2"/>
    <w:p w14:paraId="182571E7" w14:textId="2722CE74" w:rsidR="0039587C" w:rsidRDefault="00EA6AA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 xml:space="preserve">The Research Office will assess the application </w:t>
      </w:r>
      <w:r w:rsidR="007E461E" w:rsidRPr="00B37255">
        <w:rPr>
          <w:rFonts w:asciiTheme="minorHAnsi" w:hAnsiTheme="minorHAnsi" w:cstheme="minorHAnsi"/>
          <w:sz w:val="22"/>
          <w:szCs w:val="22"/>
        </w:rPr>
        <w:t xml:space="preserve">and determine if it </w:t>
      </w:r>
      <w:r w:rsidRPr="00B37255">
        <w:rPr>
          <w:rFonts w:asciiTheme="minorHAnsi" w:hAnsiTheme="minorHAnsi" w:cstheme="minorHAnsi"/>
          <w:sz w:val="22"/>
          <w:szCs w:val="22"/>
        </w:rPr>
        <w:t>is eligible to be reviewed.</w:t>
      </w:r>
      <w:r w:rsidR="00B53083" w:rsidRPr="00B37255">
        <w:rPr>
          <w:rFonts w:asciiTheme="minorHAnsi" w:hAnsiTheme="minorHAnsi" w:cstheme="minorHAnsi"/>
          <w:sz w:val="22"/>
          <w:szCs w:val="22"/>
        </w:rPr>
        <w:t xml:space="preserve"> </w:t>
      </w:r>
      <w:r w:rsidRPr="00B37255">
        <w:rPr>
          <w:rFonts w:asciiTheme="minorHAnsi" w:hAnsiTheme="minorHAnsi" w:cstheme="minorHAnsi"/>
          <w:bCs/>
          <w:sz w:val="22"/>
          <w:szCs w:val="22"/>
          <w:lang w:val="en-US"/>
        </w:rPr>
        <w:t xml:space="preserve"> </w:t>
      </w:r>
      <w:r w:rsidR="00B53083" w:rsidRPr="00B37255">
        <w:rPr>
          <w:rFonts w:asciiTheme="minorHAnsi" w:hAnsiTheme="minorHAnsi" w:cstheme="minorHAnsi"/>
          <w:bCs/>
          <w:sz w:val="22"/>
          <w:szCs w:val="22"/>
          <w:lang w:val="en-US"/>
        </w:rPr>
        <w:t>Incomplete submissions</w:t>
      </w:r>
      <w:r w:rsidRPr="00B37255">
        <w:rPr>
          <w:rFonts w:asciiTheme="minorHAnsi" w:hAnsiTheme="minorHAnsi" w:cstheme="minorHAnsi"/>
          <w:bCs/>
          <w:sz w:val="22"/>
          <w:szCs w:val="22"/>
          <w:lang w:val="en-US"/>
        </w:rPr>
        <w:t xml:space="preserve"> will be deemed ineligible a</w:t>
      </w:r>
      <w:r w:rsidR="007E461E" w:rsidRPr="00B37255">
        <w:rPr>
          <w:rFonts w:asciiTheme="minorHAnsi" w:hAnsiTheme="minorHAnsi" w:cstheme="minorHAnsi"/>
          <w:bCs/>
          <w:sz w:val="22"/>
          <w:szCs w:val="22"/>
          <w:lang w:val="en-US"/>
        </w:rPr>
        <w:t xml:space="preserve">nd </w:t>
      </w:r>
      <w:r w:rsidR="00B53083" w:rsidRPr="00B37255">
        <w:rPr>
          <w:rFonts w:asciiTheme="minorHAnsi" w:hAnsiTheme="minorHAnsi" w:cstheme="minorHAnsi"/>
          <w:bCs/>
          <w:sz w:val="22"/>
          <w:szCs w:val="22"/>
          <w:lang w:val="en-US"/>
        </w:rPr>
        <w:t>re</w:t>
      </w:r>
      <w:r w:rsidR="00B53083" w:rsidRPr="00B37255">
        <w:rPr>
          <w:rFonts w:asciiTheme="minorHAnsi" w:hAnsiTheme="minorHAnsi" w:cstheme="minorHAnsi"/>
          <w:sz w:val="22"/>
          <w:szCs w:val="22"/>
        </w:rPr>
        <w:t>turned to the applicant for handling.  Eligible submissions will be assigned for review at</w:t>
      </w:r>
      <w:r w:rsidR="002843A4" w:rsidRPr="00B37255">
        <w:rPr>
          <w:rFonts w:asciiTheme="minorHAnsi" w:hAnsiTheme="minorHAnsi" w:cstheme="minorHAnsi"/>
          <w:sz w:val="22"/>
          <w:szCs w:val="22"/>
        </w:rPr>
        <w:t xml:space="preserve"> the next available meeting</w:t>
      </w:r>
      <w:r w:rsidR="00D166EB" w:rsidRPr="00B37255">
        <w:rPr>
          <w:rFonts w:asciiTheme="minorHAnsi" w:hAnsiTheme="minorHAnsi" w:cstheme="minorHAnsi"/>
          <w:sz w:val="22"/>
          <w:szCs w:val="22"/>
        </w:rPr>
        <w:t>.</w:t>
      </w:r>
    </w:p>
    <w:p w14:paraId="7D56FC8C" w14:textId="77777777" w:rsidR="00B37255" w:rsidRPr="00B37255" w:rsidRDefault="00B37255" w:rsidP="00B94CD5">
      <w:pPr>
        <w:ind w:left="720"/>
        <w:jc w:val="both"/>
        <w:rPr>
          <w:rFonts w:asciiTheme="minorHAnsi" w:hAnsiTheme="minorHAnsi" w:cstheme="minorHAnsi"/>
          <w:sz w:val="22"/>
          <w:szCs w:val="22"/>
        </w:rPr>
      </w:pPr>
    </w:p>
    <w:p w14:paraId="6F8F5B05" w14:textId="27EB12BB" w:rsidR="00242FB9" w:rsidRDefault="00242FB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There are circumstances where a HREC may grant a waiver of consent, and the investigator will be required to seek a waiver of consent by justifying that the study meets the qualifying conditions described in the National Statement (202</w:t>
      </w:r>
      <w:r w:rsidR="00665CD7">
        <w:rPr>
          <w:rFonts w:asciiTheme="minorHAnsi" w:hAnsiTheme="minorHAnsi" w:cstheme="minorHAnsi"/>
          <w:sz w:val="22"/>
          <w:szCs w:val="22"/>
        </w:rPr>
        <w:t>5</w:t>
      </w:r>
      <w:r w:rsidRPr="00B37255">
        <w:rPr>
          <w:rFonts w:asciiTheme="minorHAnsi" w:hAnsiTheme="minorHAnsi" w:cstheme="minorHAnsi"/>
          <w:sz w:val="22"/>
          <w:szCs w:val="22"/>
        </w:rPr>
        <w:t>). The justification for waiver of consent is required in both the Study Protocol and the HREA (which is a stand-alone document).</w:t>
      </w:r>
    </w:p>
    <w:p w14:paraId="69872F22" w14:textId="77777777" w:rsidR="00B37255" w:rsidRDefault="00B37255" w:rsidP="00B94CD5">
      <w:pPr>
        <w:pStyle w:val="ListParagraph"/>
        <w:rPr>
          <w:rFonts w:asciiTheme="minorHAnsi" w:hAnsiTheme="minorHAnsi" w:cstheme="minorHAnsi"/>
        </w:rPr>
      </w:pPr>
    </w:p>
    <w:p w14:paraId="1E7B9071" w14:textId="77777777" w:rsidR="00242FB9" w:rsidRPr="00B37255" w:rsidRDefault="00242FB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 xml:space="preserve">The table below lists requirements for Study documentation to be uploaded with the submission.  </w:t>
      </w:r>
    </w:p>
    <w:p w14:paraId="05611200" w14:textId="77777777" w:rsidR="00CE01BD" w:rsidRPr="00155B47" w:rsidRDefault="00B53083" w:rsidP="00AA2C41">
      <w:pPr>
        <w:keepNext/>
        <w:keepLines/>
        <w:spacing w:before="100" w:after="100"/>
        <w:outlineLvl w:val="1"/>
        <w:rPr>
          <w:rFonts w:ascii="Calibri" w:eastAsia="Times New Roman" w:hAnsi="Calibri" w:cs="Calibri"/>
          <w:b/>
          <w:bCs/>
          <w:color w:val="4F81BD"/>
          <w:sz w:val="20"/>
        </w:rPr>
      </w:pPr>
      <w:bookmarkStart w:id="3" w:name="_Hlk182481224"/>
      <w:r>
        <w:rPr>
          <w:rFonts w:ascii="Calibri" w:eastAsia="Times New Roman" w:hAnsi="Calibri" w:cs="Calibri"/>
          <w:b/>
          <w:bCs/>
          <w:color w:val="4F81BD"/>
          <w:sz w:val="20"/>
        </w:rPr>
        <w:lastRenderedPageBreak/>
        <w:t>Study documentation to be uploaded in REGIS with the submission</w:t>
      </w:r>
      <w:r w:rsidR="00CE01BD" w:rsidRPr="00155B47">
        <w:rPr>
          <w:rFonts w:ascii="Calibri" w:eastAsia="Times New Roman" w:hAnsi="Calibri" w:cs="Calibri"/>
          <w:b/>
          <w:bCs/>
          <w:color w:val="4F81BD"/>
          <w:sz w:val="20"/>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6931"/>
      </w:tblGrid>
      <w:tr w:rsidR="00A901BB" w:rsidRPr="00155B47" w14:paraId="51040579" w14:textId="77777777" w:rsidTr="005F4CD2">
        <w:tc>
          <w:tcPr>
            <w:tcW w:w="3417" w:type="dxa"/>
          </w:tcPr>
          <w:bookmarkEnd w:id="3"/>
          <w:p w14:paraId="77FC4065" w14:textId="77777777" w:rsidR="00A901BB" w:rsidRPr="00155B47" w:rsidRDefault="00A901BB" w:rsidP="00D24310">
            <w:pPr>
              <w:rPr>
                <w:rFonts w:ascii="Calibri" w:hAnsi="Calibri" w:cs="Calibri"/>
                <w:b/>
                <w:sz w:val="20"/>
              </w:rPr>
            </w:pPr>
            <w:r w:rsidRPr="00155B47">
              <w:rPr>
                <w:rFonts w:ascii="Calibri" w:hAnsi="Calibri" w:cs="Calibri"/>
                <w:b/>
                <w:sz w:val="20"/>
              </w:rPr>
              <w:t xml:space="preserve">Document </w:t>
            </w:r>
          </w:p>
        </w:tc>
        <w:tc>
          <w:tcPr>
            <w:tcW w:w="6931" w:type="dxa"/>
          </w:tcPr>
          <w:p w14:paraId="233F5DF3" w14:textId="77777777" w:rsidR="00A901BB" w:rsidRPr="00155B47" w:rsidRDefault="00A901BB" w:rsidP="00D24310">
            <w:pPr>
              <w:rPr>
                <w:rFonts w:ascii="Calibri" w:hAnsi="Calibri" w:cs="Calibri"/>
                <w:b/>
                <w:sz w:val="20"/>
              </w:rPr>
            </w:pPr>
            <w:r w:rsidRPr="00155B47">
              <w:rPr>
                <w:rFonts w:ascii="Calibri" w:hAnsi="Calibri" w:cs="Calibri"/>
                <w:b/>
                <w:sz w:val="20"/>
              </w:rPr>
              <w:t>Requirements</w:t>
            </w:r>
          </w:p>
        </w:tc>
      </w:tr>
      <w:tr w:rsidR="00A901BB" w:rsidRPr="00155B47" w14:paraId="4C5F151E" w14:textId="77777777" w:rsidTr="005F4CD2">
        <w:tc>
          <w:tcPr>
            <w:tcW w:w="3417" w:type="dxa"/>
          </w:tcPr>
          <w:p w14:paraId="2252D6C3" w14:textId="3117DF82" w:rsidR="00A901BB" w:rsidRPr="00155B47" w:rsidRDefault="000A2DD3" w:rsidP="00D24310">
            <w:pPr>
              <w:rPr>
                <w:rFonts w:ascii="Calibri" w:hAnsi="Calibri" w:cs="Calibri"/>
                <w:sz w:val="20"/>
              </w:rPr>
            </w:pPr>
            <w:r w:rsidRPr="00155B47">
              <w:rPr>
                <w:rFonts w:ascii="Calibri" w:hAnsi="Calibri" w:cs="Calibri"/>
                <w:sz w:val="20"/>
              </w:rPr>
              <w:t>Signed</w:t>
            </w:r>
            <w:r w:rsidR="00A901BB" w:rsidRPr="00155B47">
              <w:rPr>
                <w:rFonts w:ascii="Calibri" w:hAnsi="Calibri" w:cs="Calibri"/>
                <w:sz w:val="20"/>
              </w:rPr>
              <w:t xml:space="preserve"> </w:t>
            </w:r>
            <w:hyperlink r:id="rId12" w:history="1">
              <w:r w:rsidR="00A901BB" w:rsidRPr="00155B47">
                <w:rPr>
                  <w:rStyle w:val="Hyperlink"/>
                  <w:rFonts w:ascii="Calibri" w:hAnsi="Calibri" w:cs="Calibri"/>
                  <w:bCs/>
                  <w:color w:val="auto"/>
                  <w:sz w:val="20"/>
                  <w:u w:val="none"/>
                  <w:lang w:val="en-US"/>
                </w:rPr>
                <w:t xml:space="preserve">St Vincent’s Hospital </w:t>
              </w:r>
              <w:r w:rsidR="00665CD7">
                <w:rPr>
                  <w:rStyle w:val="Hyperlink"/>
                  <w:rFonts w:ascii="Calibri" w:hAnsi="Calibri" w:cs="Calibri"/>
                  <w:bCs/>
                  <w:color w:val="auto"/>
                  <w:sz w:val="20"/>
                  <w:u w:val="none"/>
                  <w:lang w:val="en-US"/>
                </w:rPr>
                <w:t xml:space="preserve">Sydney </w:t>
              </w:r>
              <w:r w:rsidR="00A901BB" w:rsidRPr="00155B47">
                <w:rPr>
                  <w:rStyle w:val="Hyperlink"/>
                  <w:rFonts w:ascii="Calibri" w:hAnsi="Calibri" w:cs="Calibri"/>
                  <w:bCs/>
                  <w:color w:val="auto"/>
                  <w:sz w:val="20"/>
                  <w:u w:val="none"/>
                  <w:lang w:val="en-US"/>
                </w:rPr>
                <w:t xml:space="preserve">Research Office Standard Cover Letter </w:t>
              </w:r>
            </w:hyperlink>
            <w:r w:rsidR="00A901BB" w:rsidRPr="00155B47">
              <w:rPr>
                <w:rFonts w:ascii="Calibri" w:hAnsi="Calibri" w:cs="Calibri"/>
                <w:sz w:val="20"/>
              </w:rPr>
              <w:t xml:space="preserve"> addressed to the Research Office</w:t>
            </w:r>
            <w:r w:rsidR="005B0C69">
              <w:rPr>
                <w:rFonts w:ascii="Calibri" w:hAnsi="Calibri" w:cs="Calibri"/>
                <w:sz w:val="20"/>
              </w:rPr>
              <w:t xml:space="preserve"> </w:t>
            </w:r>
            <w:r w:rsidR="00574E52" w:rsidRPr="00155B47">
              <w:rPr>
                <w:rFonts w:ascii="Calibri" w:hAnsi="Calibri" w:cs="Calibri"/>
                <w:sz w:val="20"/>
              </w:rPr>
              <w:t xml:space="preserve">(template available on the Research </w:t>
            </w:r>
            <w:r w:rsidR="00665CD7">
              <w:rPr>
                <w:rFonts w:ascii="Calibri" w:hAnsi="Calibri" w:cs="Calibri"/>
                <w:sz w:val="20"/>
              </w:rPr>
              <w:t>O</w:t>
            </w:r>
            <w:r w:rsidR="00574E52" w:rsidRPr="00155B47">
              <w:rPr>
                <w:rFonts w:ascii="Calibri" w:hAnsi="Calibri" w:cs="Calibri"/>
                <w:sz w:val="20"/>
              </w:rPr>
              <w:t>ffice website</w:t>
            </w:r>
            <w:r w:rsidR="00286F6D" w:rsidRPr="00155B47">
              <w:rPr>
                <w:rFonts w:ascii="Calibri" w:hAnsi="Calibri" w:cs="Calibri"/>
                <w:sz w:val="20"/>
              </w:rPr>
              <w:t xml:space="preserve"> under ‘</w:t>
            </w:r>
            <w:r w:rsidR="00665CD7">
              <w:rPr>
                <w:rFonts w:ascii="Calibri" w:hAnsi="Calibri" w:cs="Calibri"/>
                <w:sz w:val="20"/>
              </w:rPr>
              <w:t>Research Ethics – New Submissions’</w:t>
            </w:r>
            <w:r w:rsidR="00574E52" w:rsidRPr="00155B47">
              <w:rPr>
                <w:rFonts w:ascii="Calibri" w:hAnsi="Calibri" w:cs="Calibri"/>
                <w:sz w:val="20"/>
              </w:rPr>
              <w:t>)</w:t>
            </w:r>
          </w:p>
          <w:p w14:paraId="5F05CE94" w14:textId="77777777" w:rsidR="00A901BB" w:rsidRPr="00155B47" w:rsidRDefault="00A901BB" w:rsidP="00D24310">
            <w:pPr>
              <w:rPr>
                <w:rFonts w:ascii="Calibri" w:hAnsi="Calibri" w:cs="Calibri"/>
                <w:sz w:val="20"/>
              </w:rPr>
            </w:pPr>
          </w:p>
          <w:p w14:paraId="7CD2F880" w14:textId="77777777" w:rsidR="00A901BB" w:rsidRPr="00155B47" w:rsidRDefault="00A901BB" w:rsidP="00D24310">
            <w:pPr>
              <w:rPr>
                <w:rFonts w:ascii="Calibri" w:hAnsi="Calibri" w:cs="Calibri"/>
                <w:sz w:val="20"/>
              </w:rPr>
            </w:pPr>
          </w:p>
        </w:tc>
        <w:tc>
          <w:tcPr>
            <w:tcW w:w="6931" w:type="dxa"/>
          </w:tcPr>
          <w:p w14:paraId="07637966" w14:textId="442DD7E9" w:rsidR="00893110" w:rsidRPr="003D7F1B" w:rsidRDefault="00893110" w:rsidP="00893110">
            <w:pPr>
              <w:rPr>
                <w:rFonts w:ascii="Calibri" w:hAnsi="Calibri" w:cs="Calibri"/>
                <w:sz w:val="20"/>
              </w:rPr>
            </w:pPr>
            <w:r w:rsidRPr="003D7F1B">
              <w:rPr>
                <w:rFonts w:ascii="Calibri" w:hAnsi="Calibri" w:cs="Calibri"/>
                <w:sz w:val="20"/>
                <w:lang w:val="en-US"/>
              </w:rPr>
              <w:t>St Vincent’s Hospital</w:t>
            </w:r>
            <w:r w:rsidR="00665CD7" w:rsidRPr="003D7F1B">
              <w:rPr>
                <w:rFonts w:ascii="Calibri" w:hAnsi="Calibri" w:cs="Calibri"/>
                <w:sz w:val="20"/>
                <w:lang w:val="en-US"/>
              </w:rPr>
              <w:t xml:space="preserve"> Sydney</w:t>
            </w:r>
            <w:r w:rsidRPr="003D7F1B">
              <w:rPr>
                <w:rFonts w:ascii="Calibri" w:hAnsi="Calibri" w:cs="Calibri"/>
                <w:sz w:val="20"/>
                <w:lang w:val="en-US"/>
              </w:rPr>
              <w:t xml:space="preserve"> Research Office Standard Cover Letter</w:t>
            </w:r>
            <w:r w:rsidRPr="003D7F1B">
              <w:rPr>
                <w:rFonts w:ascii="Calibri" w:hAnsi="Calibri" w:cs="Calibri"/>
                <w:sz w:val="20"/>
              </w:rPr>
              <w:t xml:space="preserve"> signed by the Coordinating Principal Investigator (CPI) for all projects which must:</w:t>
            </w:r>
          </w:p>
          <w:p w14:paraId="0E35004B" w14:textId="7B6F594E" w:rsidR="00893110" w:rsidRPr="00E84CDA" w:rsidRDefault="00893110" w:rsidP="00893110">
            <w:pPr>
              <w:numPr>
                <w:ilvl w:val="0"/>
                <w:numId w:val="23"/>
              </w:numPr>
              <w:rPr>
                <w:rFonts w:ascii="Calibri" w:hAnsi="Calibri" w:cs="Calibri"/>
                <w:bCs/>
                <w:sz w:val="20"/>
              </w:rPr>
            </w:pPr>
            <w:r w:rsidRPr="00E84CDA">
              <w:rPr>
                <w:rFonts w:ascii="Calibri" w:hAnsi="Calibri" w:cs="Calibri"/>
                <w:bCs/>
                <w:sz w:val="20"/>
              </w:rPr>
              <w:t xml:space="preserve">List all sites for which </w:t>
            </w:r>
            <w:r w:rsidR="00665CD7" w:rsidRPr="00665CD7">
              <w:rPr>
                <w:rFonts w:ascii="Calibri" w:hAnsi="Calibri" w:cs="Calibri"/>
                <w:bCs/>
                <w:sz w:val="20"/>
              </w:rPr>
              <w:t>St Vincent’s Hospital Sydney</w:t>
            </w:r>
            <w:r w:rsidRPr="00E84CDA">
              <w:rPr>
                <w:rFonts w:ascii="Calibri" w:hAnsi="Calibri" w:cs="Calibri"/>
                <w:bCs/>
                <w:sz w:val="20"/>
              </w:rPr>
              <w:t xml:space="preserve"> HREC approval is being sought and state whether they are public or private</w:t>
            </w:r>
          </w:p>
          <w:p w14:paraId="2259069A" w14:textId="77777777" w:rsidR="00A901BB" w:rsidRPr="000A7035" w:rsidRDefault="00893110" w:rsidP="00893110">
            <w:pPr>
              <w:numPr>
                <w:ilvl w:val="0"/>
                <w:numId w:val="23"/>
              </w:numPr>
              <w:rPr>
                <w:rFonts w:ascii="Calibri" w:hAnsi="Calibri" w:cs="Calibri"/>
                <w:b/>
                <w:sz w:val="20"/>
              </w:rPr>
            </w:pPr>
            <w:r w:rsidRPr="00E84CDA">
              <w:rPr>
                <w:rFonts w:ascii="Calibri" w:hAnsi="Calibri" w:cs="Calibri"/>
                <w:bCs/>
                <w:sz w:val="20"/>
              </w:rPr>
              <w:t>List and name all documents submitted for review exactly as they are to appear in the approval email including version number and date.  If a document doesn’t have a version/date, enter the file name and add the suffix “no version, no date” as required.</w:t>
            </w:r>
          </w:p>
        </w:tc>
      </w:tr>
      <w:tr w:rsidR="00A901BB" w:rsidRPr="00155B47" w14:paraId="4EE0EC7B" w14:textId="77777777" w:rsidTr="005F4CD2">
        <w:tc>
          <w:tcPr>
            <w:tcW w:w="3417" w:type="dxa"/>
          </w:tcPr>
          <w:p w14:paraId="76B9EB33" w14:textId="77777777" w:rsidR="00A901BB" w:rsidRPr="00155B47" w:rsidRDefault="00A901BB" w:rsidP="00D24310">
            <w:pPr>
              <w:rPr>
                <w:rFonts w:ascii="Calibri" w:hAnsi="Calibri" w:cs="Calibri"/>
                <w:sz w:val="20"/>
              </w:rPr>
            </w:pPr>
            <w:r w:rsidRPr="00155B47">
              <w:rPr>
                <w:rFonts w:ascii="Calibri" w:hAnsi="Calibri" w:cs="Calibri"/>
                <w:sz w:val="20"/>
              </w:rPr>
              <w:t>Human Research Ethics Application (HREA)</w:t>
            </w:r>
          </w:p>
        </w:tc>
        <w:tc>
          <w:tcPr>
            <w:tcW w:w="6931" w:type="dxa"/>
            <w:vAlign w:val="center"/>
          </w:tcPr>
          <w:p w14:paraId="5580F26C" w14:textId="77777777" w:rsidR="00A901BB" w:rsidRPr="00155B47" w:rsidRDefault="00C85C11" w:rsidP="00D24310">
            <w:pPr>
              <w:rPr>
                <w:rFonts w:ascii="Calibri" w:hAnsi="Calibri" w:cs="Calibri"/>
                <w:sz w:val="20"/>
              </w:rPr>
            </w:pPr>
            <w:r w:rsidRPr="00155B47">
              <w:rPr>
                <w:rFonts w:ascii="Calibri" w:hAnsi="Calibri" w:cs="Calibri"/>
                <w:sz w:val="20"/>
              </w:rPr>
              <w:t xml:space="preserve">The </w:t>
            </w:r>
            <w:r w:rsidR="00A901BB" w:rsidRPr="00155B47">
              <w:rPr>
                <w:rFonts w:ascii="Calibri" w:hAnsi="Calibri" w:cs="Calibri"/>
                <w:sz w:val="20"/>
              </w:rPr>
              <w:t>HREA Form is generated via REGIS following Project Registration</w:t>
            </w:r>
          </w:p>
        </w:tc>
      </w:tr>
      <w:tr w:rsidR="00893110" w:rsidRPr="00155B47" w14:paraId="38E64121" w14:textId="77777777" w:rsidTr="005F4CD2">
        <w:tc>
          <w:tcPr>
            <w:tcW w:w="3417" w:type="dxa"/>
          </w:tcPr>
          <w:p w14:paraId="25DCFCF5" w14:textId="77777777" w:rsidR="00893110" w:rsidRPr="00E84CDA" w:rsidRDefault="00893110" w:rsidP="00893110">
            <w:pPr>
              <w:rPr>
                <w:rFonts w:ascii="Calibri" w:hAnsi="Calibri" w:cs="Calibri"/>
                <w:sz w:val="20"/>
              </w:rPr>
            </w:pPr>
            <w:r w:rsidRPr="00E84CDA">
              <w:rPr>
                <w:rFonts w:ascii="Calibri" w:hAnsi="Calibri" w:cs="Calibri"/>
                <w:sz w:val="20"/>
              </w:rPr>
              <w:t>Victorian Specific Module (VSM) and/or Western Australia Specific Module</w:t>
            </w:r>
          </w:p>
        </w:tc>
        <w:tc>
          <w:tcPr>
            <w:tcW w:w="6931" w:type="dxa"/>
            <w:vAlign w:val="center"/>
          </w:tcPr>
          <w:p w14:paraId="29E1076A" w14:textId="77777777" w:rsidR="00893110" w:rsidRPr="00E84CDA" w:rsidRDefault="00893110" w:rsidP="00893110">
            <w:pPr>
              <w:jc w:val="both"/>
              <w:rPr>
                <w:rFonts w:ascii="Calibri" w:hAnsi="Calibri" w:cs="Calibri"/>
                <w:sz w:val="20"/>
              </w:rPr>
            </w:pPr>
            <w:r w:rsidRPr="00E84CDA">
              <w:rPr>
                <w:rFonts w:ascii="Calibri" w:hAnsi="Calibri" w:cs="Calibri"/>
                <w:sz w:val="20"/>
              </w:rPr>
              <w:t>For studies which include sites in Victoria and Western Australia</w:t>
            </w:r>
          </w:p>
        </w:tc>
      </w:tr>
      <w:tr w:rsidR="00893110" w:rsidRPr="00155B47" w14:paraId="430727A9" w14:textId="77777777" w:rsidTr="005F4CD2">
        <w:tc>
          <w:tcPr>
            <w:tcW w:w="3417" w:type="dxa"/>
          </w:tcPr>
          <w:p w14:paraId="745D5DBC" w14:textId="77777777" w:rsidR="00893110" w:rsidRPr="00155B47" w:rsidRDefault="00893110" w:rsidP="00893110">
            <w:pPr>
              <w:rPr>
                <w:rFonts w:ascii="Calibri" w:hAnsi="Calibri" w:cs="Calibri"/>
                <w:sz w:val="20"/>
              </w:rPr>
            </w:pPr>
            <w:r w:rsidRPr="00170494">
              <w:rPr>
                <w:rFonts w:ascii="Calibri" w:hAnsi="Calibri" w:cs="Calibri"/>
                <w:sz w:val="20"/>
              </w:rPr>
              <w:t>Research Office email confirming eligibility for Low/Negligible Risk pathway</w:t>
            </w:r>
          </w:p>
        </w:tc>
        <w:tc>
          <w:tcPr>
            <w:tcW w:w="6931" w:type="dxa"/>
            <w:vAlign w:val="center"/>
          </w:tcPr>
          <w:p w14:paraId="3CE1F1D4" w14:textId="77777777" w:rsidR="00893110" w:rsidRPr="00155B47" w:rsidRDefault="00893110" w:rsidP="00893110">
            <w:pPr>
              <w:rPr>
                <w:rFonts w:ascii="Calibri" w:hAnsi="Calibri" w:cs="Calibri"/>
                <w:sz w:val="20"/>
              </w:rPr>
            </w:pPr>
            <w:r w:rsidRPr="00170494">
              <w:rPr>
                <w:rFonts w:ascii="Calibri" w:hAnsi="Calibri" w:cs="Calibri"/>
                <w:sz w:val="20"/>
              </w:rPr>
              <w:t>Research Office email confirming eligibility for Low/Negligible Risk pathway</w:t>
            </w:r>
            <w:r>
              <w:rPr>
                <w:rFonts w:ascii="Calibri" w:hAnsi="Calibri" w:cs="Calibri"/>
                <w:sz w:val="20"/>
              </w:rPr>
              <w:t xml:space="preserve"> must be submitted with the LNR application</w:t>
            </w:r>
          </w:p>
        </w:tc>
      </w:tr>
      <w:tr w:rsidR="00893110" w:rsidRPr="00155B47" w14:paraId="1367F192" w14:textId="77777777" w:rsidTr="005F4CD2">
        <w:tc>
          <w:tcPr>
            <w:tcW w:w="3417" w:type="dxa"/>
            <w:vAlign w:val="center"/>
          </w:tcPr>
          <w:p w14:paraId="0489497A" w14:textId="77777777" w:rsidR="00893110" w:rsidRPr="005C3D81" w:rsidRDefault="00893110" w:rsidP="00893110">
            <w:pPr>
              <w:rPr>
                <w:rFonts w:ascii="Calibri" w:hAnsi="Calibri" w:cs="Calibri"/>
                <w:sz w:val="20"/>
              </w:rPr>
            </w:pPr>
            <w:r w:rsidRPr="005C3D81">
              <w:rPr>
                <w:rFonts w:ascii="Calibri" w:hAnsi="Calibri" w:cs="Calibri"/>
                <w:sz w:val="20"/>
              </w:rPr>
              <w:t>Study Protocol or Investigational Plan</w:t>
            </w:r>
          </w:p>
          <w:p w14:paraId="21D480F3" w14:textId="77777777" w:rsidR="00893110" w:rsidRPr="005C3D81" w:rsidRDefault="00893110" w:rsidP="00893110">
            <w:pPr>
              <w:rPr>
                <w:rFonts w:ascii="Calibri" w:hAnsi="Calibri" w:cs="Calibri"/>
                <w:i/>
                <w:sz w:val="20"/>
              </w:rPr>
            </w:pPr>
          </w:p>
          <w:p w14:paraId="7063A385" w14:textId="77777777" w:rsidR="00893110" w:rsidRPr="00155B47" w:rsidRDefault="00893110" w:rsidP="00893110">
            <w:pPr>
              <w:rPr>
                <w:rFonts w:ascii="Calibri" w:hAnsi="Calibri" w:cs="Calibri"/>
                <w:i/>
                <w:sz w:val="20"/>
              </w:rPr>
            </w:pPr>
            <w:r w:rsidRPr="005C3D81">
              <w:rPr>
                <w:rFonts w:ascii="Calibri" w:hAnsi="Calibri" w:cs="Calibri"/>
                <w:sz w:val="20"/>
              </w:rPr>
              <w:t>Electronic copy of the Protocol must be sent as a searchable pdf or word document.</w:t>
            </w:r>
          </w:p>
        </w:tc>
        <w:tc>
          <w:tcPr>
            <w:tcW w:w="6931" w:type="dxa"/>
            <w:vAlign w:val="center"/>
          </w:tcPr>
          <w:p w14:paraId="0D7EB6EA" w14:textId="77777777" w:rsidR="00CC16B3" w:rsidRPr="00CC16B3" w:rsidRDefault="00CC16B3" w:rsidP="00CC16B3">
            <w:pPr>
              <w:rPr>
                <w:rFonts w:ascii="Calibri" w:hAnsi="Calibri" w:cs="Calibri"/>
                <w:sz w:val="20"/>
              </w:rPr>
            </w:pPr>
            <w:r w:rsidRPr="00CC16B3">
              <w:rPr>
                <w:rFonts w:ascii="Calibri" w:hAnsi="Calibri" w:cs="Calibri"/>
                <w:sz w:val="20"/>
              </w:rPr>
              <w:t>The submission of a protocol is mandatory. Please use the SPIRIT protocol template (preferred) available on the St Vincent’s Hospital Research Office website under ‘Resources for Researchers’.</w:t>
            </w:r>
          </w:p>
          <w:p w14:paraId="6B6817DA" w14:textId="513BE8B4" w:rsidR="00893110" w:rsidRPr="00155B47" w:rsidRDefault="00CC16B3" w:rsidP="00CC16B3">
            <w:pPr>
              <w:rPr>
                <w:rFonts w:ascii="Calibri" w:hAnsi="Calibri" w:cs="Calibri"/>
                <w:b/>
                <w:i/>
                <w:sz w:val="20"/>
              </w:rPr>
            </w:pPr>
            <w:r w:rsidRPr="00CC16B3">
              <w:rPr>
                <w:rFonts w:ascii="Calibri" w:hAnsi="Calibri" w:cs="Calibri"/>
                <w:sz w:val="20"/>
              </w:rPr>
              <w:t xml:space="preserve">Please use the Spirit template rather than the template available through the HREA. </w:t>
            </w:r>
          </w:p>
        </w:tc>
      </w:tr>
      <w:tr w:rsidR="00B207E5" w:rsidRPr="00155B47" w14:paraId="4CEF9A29" w14:textId="77777777" w:rsidTr="00665CD7">
        <w:tc>
          <w:tcPr>
            <w:tcW w:w="3417" w:type="dxa"/>
          </w:tcPr>
          <w:p w14:paraId="691304CC" w14:textId="7BB28D2A" w:rsidR="00B207E5" w:rsidRDefault="00B207E5" w:rsidP="00B207E5">
            <w:pPr>
              <w:rPr>
                <w:rFonts w:ascii="Calibri" w:hAnsi="Calibri" w:cs="Calibri"/>
                <w:sz w:val="20"/>
              </w:rPr>
            </w:pPr>
            <w:r w:rsidRPr="00B207E5">
              <w:rPr>
                <w:rFonts w:ascii="Calibri" w:hAnsi="Calibri" w:cs="Calibri"/>
                <w:sz w:val="20"/>
              </w:rPr>
              <w:t>Guide for assessing research involving Artificial Intelligence, Machine Learning and Large Language Model Technology (collectively “AI”)</w:t>
            </w:r>
            <w:r>
              <w:rPr>
                <w:rFonts w:ascii="Calibri" w:hAnsi="Calibri" w:cs="Calibri"/>
                <w:sz w:val="20"/>
              </w:rPr>
              <w:t>:</w:t>
            </w:r>
          </w:p>
          <w:p w14:paraId="0C722604" w14:textId="19AC06FD" w:rsidR="00B207E5" w:rsidRPr="005C3D81" w:rsidRDefault="00B207E5" w:rsidP="00B207E5">
            <w:pPr>
              <w:rPr>
                <w:rFonts w:ascii="Calibri" w:hAnsi="Calibri" w:cs="Calibri"/>
                <w:sz w:val="20"/>
              </w:rPr>
            </w:pPr>
            <w:r w:rsidRPr="00B207E5">
              <w:rPr>
                <w:rFonts w:ascii="Calibri" w:hAnsi="Calibri" w:cs="Calibri"/>
                <w:sz w:val="20"/>
              </w:rPr>
              <w:t>https://www.nhmrc.gov.au/about-us/resources/guide-assessing-research-involving-artificial-intelligence-machine-learning-and-large-language-model-technology-collectively-ai</w:t>
            </w:r>
            <w:r>
              <w:rPr>
                <w:rFonts w:ascii="Calibri" w:hAnsi="Calibri" w:cs="Calibri"/>
                <w:sz w:val="20"/>
              </w:rPr>
              <w:t xml:space="preserve"> </w:t>
            </w:r>
          </w:p>
        </w:tc>
        <w:tc>
          <w:tcPr>
            <w:tcW w:w="6931" w:type="dxa"/>
            <w:vAlign w:val="center"/>
          </w:tcPr>
          <w:p w14:paraId="122913F7" w14:textId="6F3A8778" w:rsidR="00B207E5" w:rsidRPr="00155B47" w:rsidRDefault="00665CD7" w:rsidP="00B207E5">
            <w:pPr>
              <w:rPr>
                <w:rFonts w:ascii="Calibri" w:hAnsi="Calibri" w:cs="Calibri"/>
                <w:sz w:val="20"/>
              </w:rPr>
            </w:pPr>
            <w:r>
              <w:rPr>
                <w:rFonts w:ascii="Calibri" w:hAnsi="Calibri" w:cs="Calibri"/>
                <w:sz w:val="20"/>
              </w:rPr>
              <w:t>This completed guide must</w:t>
            </w:r>
            <w:r w:rsidR="00B207E5">
              <w:rPr>
                <w:rFonts w:ascii="Calibri" w:hAnsi="Calibri" w:cs="Calibri"/>
                <w:sz w:val="20"/>
              </w:rPr>
              <w:t xml:space="preserve"> be included for all studies involving the use or development of Artificial Intelligence (AI) tools</w:t>
            </w:r>
          </w:p>
        </w:tc>
      </w:tr>
      <w:tr w:rsidR="00B207E5" w:rsidRPr="00155B47" w14:paraId="72365D04" w14:textId="77777777" w:rsidTr="005F4CD2">
        <w:tc>
          <w:tcPr>
            <w:tcW w:w="3417" w:type="dxa"/>
          </w:tcPr>
          <w:p w14:paraId="15AB2CC2" w14:textId="77777777" w:rsidR="00B207E5" w:rsidRPr="00155B47" w:rsidRDefault="00B207E5" w:rsidP="00B207E5">
            <w:pPr>
              <w:rPr>
                <w:rFonts w:ascii="Calibri" w:hAnsi="Calibri" w:cs="Calibri"/>
                <w:sz w:val="20"/>
              </w:rPr>
            </w:pPr>
            <w:r w:rsidRPr="00155B47">
              <w:rPr>
                <w:rFonts w:ascii="Calibri" w:hAnsi="Calibri" w:cs="Calibri"/>
                <w:sz w:val="20"/>
              </w:rPr>
              <w:t>Participant Information Sheet &amp; Consent Form(s) (PISCFs)</w:t>
            </w:r>
          </w:p>
          <w:p w14:paraId="62E0C339" w14:textId="77777777" w:rsidR="00B207E5" w:rsidRPr="00155B47" w:rsidRDefault="00B207E5" w:rsidP="00B207E5">
            <w:pPr>
              <w:rPr>
                <w:rFonts w:ascii="Calibri" w:hAnsi="Calibri" w:cs="Calibri"/>
                <w:sz w:val="20"/>
              </w:rPr>
            </w:pPr>
          </w:p>
          <w:p w14:paraId="63AE5D1D" w14:textId="77777777" w:rsidR="00B207E5" w:rsidRPr="00434042" w:rsidRDefault="00B207E5" w:rsidP="00B207E5">
            <w:pPr>
              <w:rPr>
                <w:rFonts w:ascii="Calibri" w:hAnsi="Calibri" w:cs="Calibri"/>
                <w:sz w:val="20"/>
              </w:rPr>
            </w:pPr>
            <w:r w:rsidRPr="00434042">
              <w:rPr>
                <w:rFonts w:ascii="Calibri" w:hAnsi="Calibri" w:cs="Calibri"/>
                <w:sz w:val="20"/>
              </w:rPr>
              <w:t xml:space="preserve">Submit all PISCFs in word format only </w:t>
            </w:r>
          </w:p>
          <w:p w14:paraId="33370198" w14:textId="77777777" w:rsidR="00B207E5" w:rsidRPr="00155B47" w:rsidRDefault="00B207E5" w:rsidP="00B207E5">
            <w:pPr>
              <w:rPr>
                <w:rFonts w:ascii="Calibri" w:hAnsi="Calibri" w:cs="Calibri"/>
                <w:sz w:val="20"/>
              </w:rPr>
            </w:pPr>
          </w:p>
        </w:tc>
        <w:tc>
          <w:tcPr>
            <w:tcW w:w="6931" w:type="dxa"/>
          </w:tcPr>
          <w:p w14:paraId="6044F8D0" w14:textId="247903AE" w:rsidR="00B207E5" w:rsidRPr="00CC16B3" w:rsidRDefault="00B207E5" w:rsidP="00CC16B3">
            <w:pPr>
              <w:pStyle w:val="ListParagraph"/>
              <w:numPr>
                <w:ilvl w:val="0"/>
                <w:numId w:val="33"/>
              </w:numPr>
              <w:rPr>
                <w:rFonts w:asciiTheme="minorHAnsi" w:hAnsiTheme="minorHAnsi" w:cstheme="minorHAnsi"/>
                <w:sz w:val="20"/>
              </w:rPr>
            </w:pPr>
            <w:r w:rsidRPr="00CC16B3">
              <w:rPr>
                <w:rFonts w:asciiTheme="minorHAnsi" w:hAnsiTheme="minorHAnsi" w:cstheme="minorHAnsi"/>
                <w:sz w:val="20"/>
              </w:rPr>
              <w:t>The use of</w:t>
            </w:r>
            <w:r w:rsidR="007E3311" w:rsidRPr="00CC16B3">
              <w:rPr>
                <w:rFonts w:asciiTheme="minorHAnsi" w:hAnsiTheme="minorHAnsi" w:cstheme="minorHAnsi"/>
                <w:sz w:val="20"/>
              </w:rPr>
              <w:t xml:space="preserve"> the NSW Health endorsed InFORMed PICF</w:t>
            </w:r>
            <w:r w:rsidRPr="00CC16B3">
              <w:rPr>
                <w:rFonts w:asciiTheme="minorHAnsi" w:hAnsiTheme="minorHAnsi" w:cstheme="minorHAnsi"/>
                <w:sz w:val="20"/>
              </w:rPr>
              <w:t xml:space="preserve"> standard templates and wording is</w:t>
            </w:r>
            <w:r w:rsidR="007E3311" w:rsidRPr="00CC16B3">
              <w:rPr>
                <w:rFonts w:asciiTheme="minorHAnsi" w:hAnsiTheme="minorHAnsi" w:cstheme="minorHAnsi"/>
                <w:sz w:val="20"/>
              </w:rPr>
              <w:t xml:space="preserve"> required</w:t>
            </w:r>
            <w:r w:rsidRPr="00CC16B3">
              <w:rPr>
                <w:rFonts w:asciiTheme="minorHAnsi" w:hAnsiTheme="minorHAnsi" w:cstheme="minorHAnsi"/>
                <w:sz w:val="20"/>
              </w:rPr>
              <w:t xml:space="preserve">. </w:t>
            </w:r>
          </w:p>
          <w:p w14:paraId="510A202C" w14:textId="3FB9A26D" w:rsidR="00B207E5" w:rsidRPr="00F97DE1" w:rsidRDefault="00B207E5" w:rsidP="00F97DE1">
            <w:pPr>
              <w:numPr>
                <w:ilvl w:val="0"/>
                <w:numId w:val="24"/>
              </w:numPr>
              <w:rPr>
                <w:rFonts w:asciiTheme="minorHAnsi" w:hAnsiTheme="minorHAnsi" w:cstheme="minorHAnsi"/>
                <w:sz w:val="20"/>
              </w:rPr>
            </w:pPr>
            <w:r w:rsidRPr="00F97DE1">
              <w:rPr>
                <w:rFonts w:asciiTheme="minorHAnsi" w:hAnsiTheme="minorHAnsi" w:cstheme="minorHAnsi"/>
                <w:sz w:val="20"/>
              </w:rPr>
              <w:t xml:space="preserve">templates are </w:t>
            </w:r>
            <w:r w:rsidR="007E3311" w:rsidRPr="00F97DE1">
              <w:rPr>
                <w:rFonts w:asciiTheme="minorHAnsi" w:hAnsiTheme="minorHAnsi" w:cstheme="minorHAnsi"/>
                <w:sz w:val="20"/>
              </w:rPr>
              <w:t>available on the St Vincent’s Hospital Sydney Research Office website under ‘Resources for Researchers’</w:t>
            </w:r>
          </w:p>
          <w:p w14:paraId="5180FBB3" w14:textId="77777777" w:rsidR="00B207E5" w:rsidRPr="00F97DE1" w:rsidRDefault="00B207E5" w:rsidP="00F97DE1">
            <w:pPr>
              <w:numPr>
                <w:ilvl w:val="0"/>
                <w:numId w:val="24"/>
              </w:numPr>
              <w:spacing w:before="40" w:after="100"/>
              <w:ind w:right="-147"/>
              <w:rPr>
                <w:rFonts w:asciiTheme="minorHAnsi" w:hAnsiTheme="minorHAnsi" w:cstheme="minorHAnsi"/>
                <w:sz w:val="20"/>
              </w:rPr>
            </w:pPr>
            <w:r w:rsidRPr="00F97DE1">
              <w:rPr>
                <w:rFonts w:asciiTheme="minorHAnsi" w:hAnsiTheme="minorHAnsi" w:cstheme="minorHAnsi"/>
                <w:sz w:val="20"/>
              </w:rPr>
              <w:t xml:space="preserve">drugs should be referred to by their generic rather than brand name </w:t>
            </w:r>
          </w:p>
          <w:p w14:paraId="5C44DE1D" w14:textId="28BA32B3" w:rsidR="00B207E5" w:rsidRPr="00F97DE1" w:rsidRDefault="00B207E5" w:rsidP="00F97DE1">
            <w:pPr>
              <w:numPr>
                <w:ilvl w:val="0"/>
                <w:numId w:val="24"/>
              </w:numPr>
              <w:rPr>
                <w:rFonts w:asciiTheme="minorHAnsi" w:hAnsiTheme="minorHAnsi" w:cstheme="minorHAnsi"/>
                <w:sz w:val="20"/>
              </w:rPr>
            </w:pPr>
            <w:r w:rsidRPr="00F97DE1">
              <w:rPr>
                <w:rFonts w:asciiTheme="minorHAnsi" w:hAnsiTheme="minorHAnsi" w:cstheme="minorHAnsi"/>
                <w:sz w:val="20"/>
              </w:rPr>
              <w:t>do not use specific Research Office staff member names in the contacts section of the form</w:t>
            </w:r>
            <w:r w:rsidR="007E3311" w:rsidRPr="00F97DE1">
              <w:rPr>
                <w:rFonts w:asciiTheme="minorHAnsi" w:hAnsiTheme="minorHAnsi" w:cstheme="minorHAnsi"/>
                <w:sz w:val="20"/>
              </w:rPr>
              <w:t>. The required St Vincent’s Hospital Sydney Research Office Contact details</w:t>
            </w:r>
            <w:r w:rsidR="003D7F1B" w:rsidRPr="00F97DE1">
              <w:rPr>
                <w:rFonts w:asciiTheme="minorHAnsi" w:hAnsiTheme="minorHAnsi" w:cstheme="minorHAnsi"/>
                <w:sz w:val="20"/>
              </w:rPr>
              <w:t xml:space="preserve"> and logo</w:t>
            </w:r>
            <w:r w:rsidR="007E3311" w:rsidRPr="00F97DE1">
              <w:rPr>
                <w:rFonts w:asciiTheme="minorHAnsi" w:hAnsiTheme="minorHAnsi" w:cstheme="minorHAnsi"/>
                <w:sz w:val="20"/>
              </w:rPr>
              <w:t xml:space="preserve"> are available on the St Vincent’s Hospital Sydney Research Office website under ‘Resources for Researchers’.</w:t>
            </w:r>
          </w:p>
          <w:p w14:paraId="5909E170" w14:textId="77777777" w:rsidR="00B207E5" w:rsidRPr="00F97DE1" w:rsidRDefault="00B207E5" w:rsidP="00F97DE1">
            <w:pPr>
              <w:numPr>
                <w:ilvl w:val="0"/>
                <w:numId w:val="24"/>
              </w:numPr>
              <w:spacing w:before="40" w:after="100"/>
              <w:ind w:right="-147"/>
              <w:rPr>
                <w:rFonts w:asciiTheme="minorHAnsi" w:hAnsiTheme="minorHAnsi" w:cstheme="minorHAnsi"/>
                <w:sz w:val="20"/>
              </w:rPr>
            </w:pPr>
            <w:r w:rsidRPr="00F97DE1">
              <w:rPr>
                <w:rFonts w:asciiTheme="minorHAnsi" w:hAnsiTheme="minorHAnsi" w:cstheme="minorHAnsi"/>
                <w:sz w:val="20"/>
              </w:rPr>
              <w:t xml:space="preserve">for multi-centre projects a master document must be submitted </w:t>
            </w:r>
          </w:p>
          <w:p w14:paraId="471CF7E5" w14:textId="77777777" w:rsidR="00B207E5" w:rsidRPr="00F97DE1" w:rsidRDefault="00B207E5" w:rsidP="00F97DE1">
            <w:pPr>
              <w:numPr>
                <w:ilvl w:val="0"/>
                <w:numId w:val="24"/>
              </w:numPr>
              <w:spacing w:before="40" w:after="100"/>
              <w:ind w:right="-147"/>
              <w:rPr>
                <w:rFonts w:asciiTheme="minorHAnsi" w:hAnsiTheme="minorHAnsi" w:cstheme="minorHAnsi"/>
                <w:b/>
                <w:sz w:val="20"/>
              </w:rPr>
            </w:pPr>
            <w:r w:rsidRPr="00F97DE1">
              <w:rPr>
                <w:rFonts w:asciiTheme="minorHAnsi" w:hAnsiTheme="minorHAnsi" w:cstheme="minorHAnsi"/>
                <w:sz w:val="20"/>
              </w:rPr>
              <w:t>for single centre projects the institutional logo must be inserted on pages 1, consent page and revocation of consent page</w:t>
            </w:r>
          </w:p>
          <w:p w14:paraId="6B1A7CE5" w14:textId="0339BE10" w:rsidR="00F97DE1" w:rsidRPr="00F97DE1" w:rsidRDefault="00CC16B3" w:rsidP="00F97DE1">
            <w:pPr>
              <w:numPr>
                <w:ilvl w:val="0"/>
                <w:numId w:val="24"/>
              </w:numPr>
              <w:contextualSpacing/>
              <w:jc w:val="both"/>
              <w:rPr>
                <w:rFonts w:asciiTheme="minorHAnsi" w:hAnsiTheme="minorHAnsi" w:cstheme="minorHAnsi"/>
                <w:sz w:val="20"/>
              </w:rPr>
            </w:pPr>
            <w:r w:rsidRPr="00CC16B3">
              <w:rPr>
                <w:rFonts w:asciiTheme="minorHAnsi" w:hAnsiTheme="minorHAnsi" w:cstheme="minorHAnsi"/>
                <w:sz w:val="20"/>
              </w:rPr>
              <w:t>appropriate Catholic wording must be used in PISCF for interventional studies conducted on Catholic sites. More information is available on the St Vincent’s Hospital Sydney Research Office website under ‘Resources for Researchers’.</w:t>
            </w:r>
          </w:p>
        </w:tc>
      </w:tr>
      <w:tr w:rsidR="00B207E5" w:rsidRPr="00155B47" w14:paraId="12A239FC" w14:textId="77777777" w:rsidTr="005F4CD2">
        <w:tc>
          <w:tcPr>
            <w:tcW w:w="3417" w:type="dxa"/>
          </w:tcPr>
          <w:p w14:paraId="2A9B5E29" w14:textId="77777777" w:rsidR="00B207E5" w:rsidRPr="00155B47" w:rsidRDefault="00B207E5" w:rsidP="00B207E5">
            <w:pPr>
              <w:rPr>
                <w:rFonts w:ascii="Calibri" w:hAnsi="Calibri" w:cs="Calibri"/>
                <w:sz w:val="20"/>
              </w:rPr>
            </w:pPr>
            <w:r w:rsidRPr="00155B47">
              <w:rPr>
                <w:rFonts w:ascii="Calibri" w:hAnsi="Calibri" w:cs="Calibri"/>
                <w:sz w:val="20"/>
              </w:rPr>
              <w:t>All other documents to be used in the study</w:t>
            </w:r>
          </w:p>
          <w:p w14:paraId="2578208A" w14:textId="77777777" w:rsidR="00B207E5" w:rsidRPr="00155B47" w:rsidRDefault="00B207E5" w:rsidP="00B207E5">
            <w:pPr>
              <w:rPr>
                <w:rFonts w:ascii="Calibri" w:hAnsi="Calibri" w:cs="Calibri"/>
                <w:sz w:val="20"/>
              </w:rPr>
            </w:pPr>
          </w:p>
          <w:p w14:paraId="0C851937" w14:textId="77777777" w:rsidR="00B207E5" w:rsidRPr="00155B47" w:rsidRDefault="00B207E5" w:rsidP="00B207E5">
            <w:pPr>
              <w:rPr>
                <w:rFonts w:ascii="Calibri" w:hAnsi="Calibri" w:cs="Calibri"/>
                <w:sz w:val="20"/>
              </w:rPr>
            </w:pPr>
          </w:p>
        </w:tc>
        <w:tc>
          <w:tcPr>
            <w:tcW w:w="6931" w:type="dxa"/>
          </w:tcPr>
          <w:p w14:paraId="4C7B47EB" w14:textId="27538401" w:rsidR="00B207E5" w:rsidRDefault="00B207E5" w:rsidP="00B207E5">
            <w:pPr>
              <w:rPr>
                <w:rFonts w:ascii="Calibri" w:hAnsi="Calibri" w:cs="Calibri"/>
                <w:sz w:val="20"/>
              </w:rPr>
            </w:pPr>
            <w:r w:rsidRPr="00155B47">
              <w:rPr>
                <w:rFonts w:ascii="Calibri" w:hAnsi="Calibri" w:cs="Calibri"/>
                <w:sz w:val="20"/>
              </w:rPr>
              <w:t>Examples include questionnaires (if not validated), advertisements, participant cards, letters of invitation, diaries, interview questions, telephone scripts (all must have versions and dates printed on them)</w:t>
            </w:r>
            <w:r>
              <w:rPr>
                <w:rFonts w:ascii="Calibri" w:hAnsi="Calibri" w:cs="Calibri"/>
                <w:sz w:val="20"/>
              </w:rPr>
              <w:t>.</w:t>
            </w:r>
          </w:p>
          <w:p w14:paraId="25F9644B" w14:textId="004BEBC1" w:rsidR="00B207E5" w:rsidRPr="00F97DE1" w:rsidRDefault="00B207E5" w:rsidP="00F97DE1">
            <w:pPr>
              <w:numPr>
                <w:ilvl w:val="0"/>
                <w:numId w:val="30"/>
              </w:numPr>
              <w:ind w:left="295"/>
              <w:jc w:val="both"/>
              <w:rPr>
                <w:rFonts w:ascii="Calibri" w:hAnsi="Calibri" w:cs="Calibri"/>
                <w:sz w:val="20"/>
              </w:rPr>
            </w:pPr>
            <w:r w:rsidRPr="00E84CDA">
              <w:rPr>
                <w:rFonts w:ascii="Calibri" w:hAnsi="Calibri" w:cs="Calibri"/>
                <w:sz w:val="20"/>
              </w:rPr>
              <w:t>Study Advertisements (Posters, Invitation Letters/Emails, Leaflets, etc) should include the statement:</w:t>
            </w:r>
          </w:p>
          <w:p w14:paraId="0EB36123" w14:textId="258F14EC" w:rsidR="00B207E5" w:rsidRPr="0069588B" w:rsidRDefault="00B207E5" w:rsidP="0069588B">
            <w:pPr>
              <w:ind w:left="295"/>
              <w:jc w:val="both"/>
              <w:rPr>
                <w:rFonts w:ascii="Calibri" w:hAnsi="Calibri" w:cs="Calibri"/>
                <w:i/>
                <w:iCs/>
                <w:sz w:val="20"/>
              </w:rPr>
            </w:pPr>
            <w:r w:rsidRPr="00E84CDA">
              <w:rPr>
                <w:rFonts w:ascii="Calibri" w:hAnsi="Calibri" w:cs="Calibri"/>
                <w:i/>
                <w:iCs/>
                <w:sz w:val="20"/>
              </w:rPr>
              <w:t>“This study is approved by the St Vincent’s Hospital</w:t>
            </w:r>
            <w:r w:rsidR="007E3311">
              <w:rPr>
                <w:rFonts w:ascii="Calibri" w:hAnsi="Calibri" w:cs="Calibri"/>
                <w:i/>
                <w:iCs/>
                <w:sz w:val="20"/>
              </w:rPr>
              <w:t xml:space="preserve"> Sydney</w:t>
            </w:r>
            <w:r w:rsidRPr="00E84CDA">
              <w:rPr>
                <w:rFonts w:ascii="Calibri" w:hAnsi="Calibri" w:cs="Calibri"/>
                <w:i/>
                <w:iCs/>
                <w:sz w:val="20"/>
              </w:rPr>
              <w:t xml:space="preserve"> Human Research Committee ETH Reference [insert the ETH Reference number generated by REGIS at Project Registration]”</w:t>
            </w:r>
          </w:p>
        </w:tc>
      </w:tr>
    </w:tbl>
    <w:p w14:paraId="749729D9" w14:textId="77777777" w:rsidR="00CE01BD" w:rsidRPr="00155B47" w:rsidRDefault="00CE01BD" w:rsidP="001D4744">
      <w:pPr>
        <w:spacing w:before="40" w:after="100"/>
        <w:ind w:right="-147"/>
        <w:rPr>
          <w:rFonts w:ascii="Calibri" w:hAnsi="Calibri" w:cs="Calibri"/>
          <w:sz w:val="20"/>
        </w:rPr>
      </w:pPr>
    </w:p>
    <w:p w14:paraId="34172631" w14:textId="77777777" w:rsidR="00A32349" w:rsidRDefault="00C85C11" w:rsidP="00CF05C7">
      <w:pPr>
        <w:spacing w:before="40" w:after="100"/>
        <w:ind w:left="720" w:right="-147" w:hanging="720"/>
        <w:rPr>
          <w:rFonts w:asciiTheme="minorHAnsi" w:hAnsiTheme="minorHAnsi" w:cstheme="minorHAnsi"/>
          <w:sz w:val="20"/>
        </w:rPr>
      </w:pPr>
      <w:r w:rsidRPr="00A32349">
        <w:rPr>
          <w:rFonts w:asciiTheme="minorHAnsi" w:hAnsiTheme="minorHAnsi" w:cstheme="minorHAnsi"/>
          <w:b/>
          <w:sz w:val="20"/>
        </w:rPr>
        <w:t>Please c</w:t>
      </w:r>
      <w:r w:rsidR="00B539A2" w:rsidRPr="00A32349">
        <w:rPr>
          <w:rFonts w:asciiTheme="minorHAnsi" w:hAnsiTheme="minorHAnsi" w:cstheme="minorHAnsi"/>
          <w:b/>
          <w:sz w:val="20"/>
        </w:rPr>
        <w:t>ontact the Research Office if assistance is required:</w:t>
      </w:r>
      <w:r w:rsidR="00EE6A65" w:rsidRPr="00A32349">
        <w:rPr>
          <w:rFonts w:asciiTheme="minorHAnsi" w:hAnsiTheme="minorHAnsi" w:cstheme="minorHAnsi"/>
          <w:b/>
          <w:sz w:val="20"/>
        </w:rPr>
        <w:t xml:space="preserve"> </w:t>
      </w:r>
      <w:r w:rsidR="00B539A2" w:rsidRPr="00A32349">
        <w:rPr>
          <w:rFonts w:asciiTheme="minorHAnsi" w:hAnsiTheme="minorHAnsi" w:cstheme="minorHAnsi"/>
          <w:b/>
          <w:sz w:val="20"/>
        </w:rPr>
        <w:t xml:space="preserve">(02) 8382 4960 | </w:t>
      </w:r>
      <w:hyperlink r:id="rId13" w:history="1">
        <w:r w:rsidR="00B539A2" w:rsidRPr="00A32349">
          <w:rPr>
            <w:rStyle w:val="Hyperlink"/>
            <w:rFonts w:asciiTheme="minorHAnsi" w:hAnsiTheme="minorHAnsi" w:cstheme="minorHAnsi"/>
            <w:sz w:val="20"/>
          </w:rPr>
          <w:t>SVHS.Research@svha.org.au</w:t>
        </w:r>
      </w:hyperlink>
    </w:p>
    <w:p w14:paraId="662D579A" w14:textId="294AC292" w:rsidR="00CE01BD" w:rsidRPr="00A32349" w:rsidRDefault="00A32349" w:rsidP="00CF05C7">
      <w:pPr>
        <w:spacing w:before="40" w:after="100"/>
        <w:ind w:left="720" w:right="-147" w:hanging="720"/>
        <w:rPr>
          <w:rFonts w:asciiTheme="minorHAnsi" w:hAnsiTheme="minorHAnsi" w:cstheme="minorHAnsi"/>
          <w:b/>
          <w:bCs/>
          <w:sz w:val="20"/>
        </w:rPr>
      </w:pPr>
      <w:r w:rsidRPr="00A32349">
        <w:rPr>
          <w:rFonts w:asciiTheme="minorHAnsi" w:hAnsiTheme="minorHAnsi" w:cstheme="minorHAnsi"/>
          <w:b/>
          <w:bCs/>
          <w:sz w:val="20"/>
        </w:rPr>
        <w:t>https://www.amr.org.au/our-research/research-ethics-and-governance/</w:t>
      </w:r>
    </w:p>
    <w:sectPr w:rsidR="00CE01BD" w:rsidRPr="00A32349" w:rsidSect="003606EC">
      <w:footerReference w:type="default" r:id="rId14"/>
      <w:pgSz w:w="11899" w:h="16838" w:code="9"/>
      <w:pgMar w:top="709" w:right="1267" w:bottom="709" w:left="1021" w:header="709" w:footer="408" w:gutter="0"/>
      <w:paperSrc w:first="7" w:other="7"/>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863C" w14:textId="77777777" w:rsidR="001D2BCA" w:rsidRDefault="001D2BCA">
      <w:r>
        <w:separator/>
      </w:r>
    </w:p>
  </w:endnote>
  <w:endnote w:type="continuationSeparator" w:id="0">
    <w:p w14:paraId="54345F25" w14:textId="77777777" w:rsidR="001D2BCA" w:rsidRDefault="001D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DBEB" w14:textId="6444B36B" w:rsidR="004914D4" w:rsidRPr="003F2F88" w:rsidRDefault="004559E7" w:rsidP="00FD1EA6">
    <w:pPr>
      <w:pStyle w:val="Footer"/>
      <w:tabs>
        <w:tab w:val="clear" w:pos="8306"/>
        <w:tab w:val="right" w:pos="9498"/>
      </w:tabs>
      <w:rPr>
        <w:rFonts w:ascii="Arial" w:hAnsi="Arial" w:cs="Arial"/>
        <w:sz w:val="16"/>
        <w:szCs w:val="16"/>
      </w:rPr>
    </w:pPr>
    <w:r>
      <w:rPr>
        <w:rFonts w:ascii="Arial" w:hAnsi="Arial" w:cs="Arial"/>
        <w:sz w:val="16"/>
        <w:szCs w:val="16"/>
      </w:rPr>
      <w:t>LNR</w:t>
    </w:r>
    <w:r w:rsidR="00242FB9">
      <w:rPr>
        <w:rFonts w:ascii="Arial" w:hAnsi="Arial" w:cs="Arial"/>
        <w:sz w:val="16"/>
        <w:szCs w:val="16"/>
      </w:rPr>
      <w:t xml:space="preserve"> H</w:t>
    </w:r>
    <w:r w:rsidR="00743D0F">
      <w:rPr>
        <w:rFonts w:ascii="Arial" w:hAnsi="Arial" w:cs="Arial"/>
        <w:sz w:val="16"/>
        <w:szCs w:val="16"/>
      </w:rPr>
      <w:t>R</w:t>
    </w:r>
    <w:r w:rsidR="00242FB9">
      <w:rPr>
        <w:rFonts w:ascii="Arial" w:hAnsi="Arial" w:cs="Arial"/>
        <w:sz w:val="16"/>
        <w:szCs w:val="16"/>
      </w:rPr>
      <w:t xml:space="preserve">EC </w:t>
    </w:r>
    <w:r>
      <w:rPr>
        <w:rFonts w:ascii="Arial" w:hAnsi="Arial" w:cs="Arial"/>
        <w:sz w:val="16"/>
        <w:szCs w:val="16"/>
      </w:rPr>
      <w:t>Submission</w:t>
    </w:r>
    <w:r w:rsidR="00155B47">
      <w:rPr>
        <w:rFonts w:ascii="Arial" w:hAnsi="Arial" w:cs="Arial"/>
        <w:sz w:val="16"/>
        <w:szCs w:val="16"/>
      </w:rPr>
      <w:t xml:space="preserve"> Checklist, Version </w:t>
    </w:r>
    <w:r w:rsidR="00B207E5">
      <w:rPr>
        <w:rFonts w:ascii="Arial" w:hAnsi="Arial" w:cs="Arial"/>
        <w:sz w:val="16"/>
        <w:szCs w:val="16"/>
      </w:rPr>
      <w:t>10</w:t>
    </w:r>
    <w:r w:rsidR="00EF6955">
      <w:rPr>
        <w:rFonts w:ascii="Arial" w:hAnsi="Arial" w:cs="Arial"/>
        <w:sz w:val="16"/>
        <w:szCs w:val="16"/>
      </w:rPr>
      <w:t xml:space="preserve">, </w:t>
    </w:r>
    <w:r w:rsidR="00E138F9">
      <w:rPr>
        <w:rFonts w:ascii="Arial" w:hAnsi="Arial" w:cs="Arial"/>
        <w:sz w:val="16"/>
        <w:szCs w:val="16"/>
      </w:rPr>
      <w:t>8</w:t>
    </w:r>
    <w:r w:rsidR="00A01591">
      <w:rPr>
        <w:rFonts w:ascii="Arial" w:hAnsi="Arial" w:cs="Arial"/>
        <w:sz w:val="16"/>
        <w:szCs w:val="16"/>
      </w:rPr>
      <w:t xml:space="preserve"> </w:t>
    </w:r>
    <w:r w:rsidR="00B207E5">
      <w:rPr>
        <w:rFonts w:ascii="Arial" w:hAnsi="Arial" w:cs="Arial"/>
        <w:sz w:val="16"/>
        <w:szCs w:val="16"/>
      </w:rPr>
      <w:t>April</w:t>
    </w:r>
    <w:r w:rsidR="00083BD9">
      <w:rPr>
        <w:rFonts w:ascii="Arial" w:hAnsi="Arial" w:cs="Arial"/>
        <w:sz w:val="16"/>
        <w:szCs w:val="16"/>
      </w:rPr>
      <w:t xml:space="preserve"> 202</w:t>
    </w:r>
    <w:r w:rsidR="00B207E5">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A0F6" w14:textId="77777777" w:rsidR="001D2BCA" w:rsidRDefault="001D2BCA">
      <w:r>
        <w:separator/>
      </w:r>
    </w:p>
  </w:footnote>
  <w:footnote w:type="continuationSeparator" w:id="0">
    <w:p w14:paraId="6193911C" w14:textId="77777777" w:rsidR="001D2BCA" w:rsidRDefault="001D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EE3"/>
    <w:multiLevelType w:val="hybridMultilevel"/>
    <w:tmpl w:val="5B40280A"/>
    <w:lvl w:ilvl="0" w:tplc="FE42D3B4">
      <w:start w:val="26"/>
      <w:numFmt w:val="bullet"/>
      <w:lvlText w:val=""/>
      <w:lvlJc w:val="left"/>
      <w:pPr>
        <w:tabs>
          <w:tab w:val="num" w:pos="1440"/>
        </w:tabs>
        <w:ind w:left="1440" w:hanging="720"/>
      </w:pPr>
      <w:rPr>
        <w:rFonts w:ascii="Symbol" w:eastAsia="Times" w:hAnsi="Symbol" w:cs="Times New Roman" w:hint="default"/>
        <w:b w:val="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5B0CFC"/>
    <w:multiLevelType w:val="hybridMultilevel"/>
    <w:tmpl w:val="7C2C2BCC"/>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C62EC4"/>
    <w:multiLevelType w:val="hybridMultilevel"/>
    <w:tmpl w:val="8C4806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276F7C"/>
    <w:multiLevelType w:val="hybridMultilevel"/>
    <w:tmpl w:val="6BD6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083618"/>
    <w:multiLevelType w:val="hybridMultilevel"/>
    <w:tmpl w:val="CBF29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8E273C"/>
    <w:multiLevelType w:val="hybridMultilevel"/>
    <w:tmpl w:val="E6609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B35BB4"/>
    <w:multiLevelType w:val="hybridMultilevel"/>
    <w:tmpl w:val="997A4898"/>
    <w:lvl w:ilvl="0" w:tplc="620E18F0">
      <w:start w:val="1"/>
      <w:numFmt w:val="decimal"/>
      <w:lvlText w:val="%1."/>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57881"/>
    <w:multiLevelType w:val="hybridMultilevel"/>
    <w:tmpl w:val="581C9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C74ED4"/>
    <w:multiLevelType w:val="hybridMultilevel"/>
    <w:tmpl w:val="A336F692"/>
    <w:lvl w:ilvl="0" w:tplc="FBC8EC7C">
      <w:start w:val="8"/>
      <w:numFmt w:val="bullet"/>
      <w:lvlText w:val="-"/>
      <w:lvlJc w:val="left"/>
      <w:pPr>
        <w:tabs>
          <w:tab w:val="num" w:pos="1080"/>
        </w:tabs>
        <w:ind w:left="1080" w:hanging="360"/>
      </w:pPr>
      <w:rPr>
        <w:rFonts w:ascii="Arial" w:eastAsia="Times"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72D02"/>
    <w:multiLevelType w:val="hybridMultilevel"/>
    <w:tmpl w:val="E876A7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54847CB"/>
    <w:multiLevelType w:val="hybridMultilevel"/>
    <w:tmpl w:val="0F069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2B3875"/>
    <w:multiLevelType w:val="hybridMultilevel"/>
    <w:tmpl w:val="506E1342"/>
    <w:lvl w:ilvl="0" w:tplc="0C090001">
      <w:start w:val="1"/>
      <w:numFmt w:val="bullet"/>
      <w:lvlText w:val=""/>
      <w:lvlJc w:val="left"/>
      <w:pPr>
        <w:tabs>
          <w:tab w:val="num" w:pos="1800"/>
        </w:tabs>
        <w:ind w:left="1800" w:hanging="360"/>
      </w:pPr>
      <w:rPr>
        <w:rFonts w:ascii="Symbol" w:hAnsi="Symbol" w:hint="default"/>
        <w:b w:val="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0525D2B"/>
    <w:multiLevelType w:val="hybridMultilevel"/>
    <w:tmpl w:val="E5AC7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933242"/>
    <w:multiLevelType w:val="hybridMultilevel"/>
    <w:tmpl w:val="D9D6AAC8"/>
    <w:lvl w:ilvl="0" w:tplc="A6A0E30C">
      <w:start w:val="5"/>
      <w:numFmt w:val="bullet"/>
      <w:lvlText w:val=""/>
      <w:lvlJc w:val="left"/>
      <w:pPr>
        <w:tabs>
          <w:tab w:val="num" w:pos="2156"/>
        </w:tabs>
        <w:ind w:left="2156" w:hanging="660"/>
      </w:pPr>
      <w:rPr>
        <w:rFonts w:ascii="Symbol" w:eastAsia="Times" w:hAnsi="Symbol" w:cs="Times New Roman" w:hint="default"/>
      </w:rPr>
    </w:lvl>
    <w:lvl w:ilvl="1" w:tplc="0C090003" w:tentative="1">
      <w:start w:val="1"/>
      <w:numFmt w:val="bullet"/>
      <w:lvlText w:val="o"/>
      <w:lvlJc w:val="left"/>
      <w:pPr>
        <w:tabs>
          <w:tab w:val="num" w:pos="2576"/>
        </w:tabs>
        <w:ind w:left="2576" w:hanging="360"/>
      </w:pPr>
      <w:rPr>
        <w:rFonts w:ascii="Courier New" w:hAnsi="Courier New" w:cs="Courier New" w:hint="default"/>
      </w:rPr>
    </w:lvl>
    <w:lvl w:ilvl="2" w:tplc="0C090005" w:tentative="1">
      <w:start w:val="1"/>
      <w:numFmt w:val="bullet"/>
      <w:lvlText w:val=""/>
      <w:lvlJc w:val="left"/>
      <w:pPr>
        <w:tabs>
          <w:tab w:val="num" w:pos="3296"/>
        </w:tabs>
        <w:ind w:left="3296" w:hanging="360"/>
      </w:pPr>
      <w:rPr>
        <w:rFonts w:ascii="Wingdings" w:hAnsi="Wingdings" w:hint="default"/>
      </w:rPr>
    </w:lvl>
    <w:lvl w:ilvl="3" w:tplc="0C090001" w:tentative="1">
      <w:start w:val="1"/>
      <w:numFmt w:val="bullet"/>
      <w:lvlText w:val=""/>
      <w:lvlJc w:val="left"/>
      <w:pPr>
        <w:tabs>
          <w:tab w:val="num" w:pos="4016"/>
        </w:tabs>
        <w:ind w:left="4016" w:hanging="360"/>
      </w:pPr>
      <w:rPr>
        <w:rFonts w:ascii="Symbol" w:hAnsi="Symbol" w:hint="default"/>
      </w:rPr>
    </w:lvl>
    <w:lvl w:ilvl="4" w:tplc="0C090003" w:tentative="1">
      <w:start w:val="1"/>
      <w:numFmt w:val="bullet"/>
      <w:lvlText w:val="o"/>
      <w:lvlJc w:val="left"/>
      <w:pPr>
        <w:tabs>
          <w:tab w:val="num" w:pos="4736"/>
        </w:tabs>
        <w:ind w:left="4736" w:hanging="360"/>
      </w:pPr>
      <w:rPr>
        <w:rFonts w:ascii="Courier New" w:hAnsi="Courier New" w:cs="Courier New" w:hint="default"/>
      </w:rPr>
    </w:lvl>
    <w:lvl w:ilvl="5" w:tplc="0C090005" w:tentative="1">
      <w:start w:val="1"/>
      <w:numFmt w:val="bullet"/>
      <w:lvlText w:val=""/>
      <w:lvlJc w:val="left"/>
      <w:pPr>
        <w:tabs>
          <w:tab w:val="num" w:pos="5456"/>
        </w:tabs>
        <w:ind w:left="5456" w:hanging="360"/>
      </w:pPr>
      <w:rPr>
        <w:rFonts w:ascii="Wingdings" w:hAnsi="Wingdings" w:hint="default"/>
      </w:rPr>
    </w:lvl>
    <w:lvl w:ilvl="6" w:tplc="0C090001" w:tentative="1">
      <w:start w:val="1"/>
      <w:numFmt w:val="bullet"/>
      <w:lvlText w:val=""/>
      <w:lvlJc w:val="left"/>
      <w:pPr>
        <w:tabs>
          <w:tab w:val="num" w:pos="6176"/>
        </w:tabs>
        <w:ind w:left="6176" w:hanging="360"/>
      </w:pPr>
      <w:rPr>
        <w:rFonts w:ascii="Symbol" w:hAnsi="Symbol" w:hint="default"/>
      </w:rPr>
    </w:lvl>
    <w:lvl w:ilvl="7" w:tplc="0C090003" w:tentative="1">
      <w:start w:val="1"/>
      <w:numFmt w:val="bullet"/>
      <w:lvlText w:val="o"/>
      <w:lvlJc w:val="left"/>
      <w:pPr>
        <w:tabs>
          <w:tab w:val="num" w:pos="6896"/>
        </w:tabs>
        <w:ind w:left="6896" w:hanging="360"/>
      </w:pPr>
      <w:rPr>
        <w:rFonts w:ascii="Courier New" w:hAnsi="Courier New" w:cs="Courier New" w:hint="default"/>
      </w:rPr>
    </w:lvl>
    <w:lvl w:ilvl="8" w:tplc="0C090005" w:tentative="1">
      <w:start w:val="1"/>
      <w:numFmt w:val="bullet"/>
      <w:lvlText w:val=""/>
      <w:lvlJc w:val="left"/>
      <w:pPr>
        <w:tabs>
          <w:tab w:val="num" w:pos="7616"/>
        </w:tabs>
        <w:ind w:left="7616" w:hanging="360"/>
      </w:pPr>
      <w:rPr>
        <w:rFonts w:ascii="Wingdings" w:hAnsi="Wingdings" w:hint="default"/>
      </w:rPr>
    </w:lvl>
  </w:abstractNum>
  <w:abstractNum w:abstractNumId="14" w15:restartNumberingAfterBreak="0">
    <w:nsid w:val="42DA56F2"/>
    <w:multiLevelType w:val="hybridMultilevel"/>
    <w:tmpl w:val="7B004FC0"/>
    <w:lvl w:ilvl="0" w:tplc="FBC8EC7C">
      <w:start w:val="8"/>
      <w:numFmt w:val="bullet"/>
      <w:lvlText w:val="-"/>
      <w:lvlJc w:val="left"/>
      <w:pPr>
        <w:ind w:left="1440" w:hanging="360"/>
      </w:pPr>
      <w:rPr>
        <w:rFonts w:ascii="Arial" w:eastAsia="Times"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5F9271B"/>
    <w:multiLevelType w:val="hybridMultilevel"/>
    <w:tmpl w:val="E7648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F95FD3"/>
    <w:multiLevelType w:val="hybridMultilevel"/>
    <w:tmpl w:val="D0F26C7A"/>
    <w:lvl w:ilvl="0" w:tplc="FE42D3B4">
      <w:start w:val="26"/>
      <w:numFmt w:val="bullet"/>
      <w:lvlText w:val=""/>
      <w:lvlJc w:val="left"/>
      <w:pPr>
        <w:tabs>
          <w:tab w:val="num" w:pos="2160"/>
        </w:tabs>
        <w:ind w:left="2160" w:hanging="720"/>
      </w:pPr>
      <w:rPr>
        <w:rFonts w:ascii="Symbol" w:eastAsia="Times" w:hAnsi="Symbol" w:cs="Times New Roman" w:hint="default"/>
        <w:b w:val="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4B225B"/>
    <w:multiLevelType w:val="hybridMultilevel"/>
    <w:tmpl w:val="E876A7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1142927"/>
    <w:multiLevelType w:val="hybridMultilevel"/>
    <w:tmpl w:val="49C44C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65412F7"/>
    <w:multiLevelType w:val="hybridMultilevel"/>
    <w:tmpl w:val="612661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7FB7FFC"/>
    <w:multiLevelType w:val="hybridMultilevel"/>
    <w:tmpl w:val="77B84FD4"/>
    <w:lvl w:ilvl="0" w:tplc="FBC8EC7C">
      <w:start w:val="8"/>
      <w:numFmt w:val="bullet"/>
      <w:lvlText w:val="-"/>
      <w:lvlJc w:val="left"/>
      <w:pPr>
        <w:tabs>
          <w:tab w:val="num" w:pos="1080"/>
        </w:tabs>
        <w:ind w:left="1080" w:hanging="360"/>
      </w:pPr>
      <w:rPr>
        <w:rFonts w:ascii="Arial" w:eastAsia="Times" w:hAnsi="Arial" w:cs="Aria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596D632C"/>
    <w:multiLevelType w:val="hybridMultilevel"/>
    <w:tmpl w:val="9CA035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AB04B12"/>
    <w:multiLevelType w:val="multilevel"/>
    <w:tmpl w:val="D0F26C7A"/>
    <w:lvl w:ilvl="0">
      <w:start w:val="26"/>
      <w:numFmt w:val="bullet"/>
      <w:lvlText w:val=""/>
      <w:lvlJc w:val="left"/>
      <w:pPr>
        <w:tabs>
          <w:tab w:val="num" w:pos="2160"/>
        </w:tabs>
        <w:ind w:left="2160" w:hanging="720"/>
      </w:pPr>
      <w:rPr>
        <w:rFonts w:ascii="Symbol" w:eastAsia="Times" w:hAnsi="Symbol" w:cs="Times New Roman"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B4F3AC8"/>
    <w:multiLevelType w:val="hybridMultilevel"/>
    <w:tmpl w:val="A99667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5A51BF"/>
    <w:multiLevelType w:val="hybridMultilevel"/>
    <w:tmpl w:val="A1524B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2674C07"/>
    <w:multiLevelType w:val="hybridMultilevel"/>
    <w:tmpl w:val="E94A6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D35A45"/>
    <w:multiLevelType w:val="hybridMultilevel"/>
    <w:tmpl w:val="12BAB116"/>
    <w:lvl w:ilvl="0" w:tplc="FFFFFFFF">
      <w:start w:val="2"/>
      <w:numFmt w:val="bullet"/>
      <w:lvlText w:val=""/>
      <w:lvlJc w:val="left"/>
      <w:pPr>
        <w:tabs>
          <w:tab w:val="num" w:pos="1440"/>
        </w:tabs>
        <w:ind w:left="1440" w:hanging="720"/>
      </w:pPr>
      <w:rPr>
        <w:rFonts w:ascii="Monotype Sorts" w:eastAsia="Times" w:hAnsi="Monotype Sor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3766EA"/>
    <w:multiLevelType w:val="hybridMultilevel"/>
    <w:tmpl w:val="614E8678"/>
    <w:lvl w:ilvl="0" w:tplc="FBC8EC7C">
      <w:start w:val="8"/>
      <w:numFmt w:val="bullet"/>
      <w:lvlText w:val="-"/>
      <w:lvlJc w:val="left"/>
      <w:pPr>
        <w:tabs>
          <w:tab w:val="num" w:pos="1080"/>
        </w:tabs>
        <w:ind w:left="1080" w:hanging="360"/>
      </w:pPr>
      <w:rPr>
        <w:rFonts w:ascii="Arial" w:eastAsia="Times" w:hAnsi="Arial" w:cs="Aria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86B59"/>
    <w:multiLevelType w:val="hybridMultilevel"/>
    <w:tmpl w:val="01D49B4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726A14E2"/>
    <w:multiLevelType w:val="hybridMultilevel"/>
    <w:tmpl w:val="D6DE88E8"/>
    <w:lvl w:ilvl="0" w:tplc="620E18F0">
      <w:start w:val="1"/>
      <w:numFmt w:val="decimal"/>
      <w:lvlText w:val="%1."/>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1B7F7E"/>
    <w:multiLevelType w:val="hybridMultilevel"/>
    <w:tmpl w:val="C3F07C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7AA97929"/>
    <w:multiLevelType w:val="hybridMultilevel"/>
    <w:tmpl w:val="C84C8F74"/>
    <w:lvl w:ilvl="0" w:tplc="FBC8EC7C">
      <w:start w:val="8"/>
      <w:numFmt w:val="bullet"/>
      <w:lvlText w:val="-"/>
      <w:lvlJc w:val="left"/>
      <w:pPr>
        <w:tabs>
          <w:tab w:val="num" w:pos="1080"/>
        </w:tabs>
        <w:ind w:left="1080" w:hanging="360"/>
      </w:pPr>
      <w:rPr>
        <w:rFonts w:ascii="Arial" w:eastAsia="Times" w:hAnsi="Arial" w:cs="Arial" w:hint="default"/>
      </w:rPr>
    </w:lvl>
    <w:lvl w:ilvl="1" w:tplc="FBC8EC7C">
      <w:start w:val="8"/>
      <w:numFmt w:val="bullet"/>
      <w:lvlText w:val="-"/>
      <w:lvlJc w:val="left"/>
      <w:pPr>
        <w:tabs>
          <w:tab w:val="num" w:pos="1800"/>
        </w:tabs>
        <w:ind w:left="1800" w:hanging="360"/>
      </w:pPr>
      <w:rPr>
        <w:rFonts w:ascii="Arial" w:eastAsia="Times" w:hAnsi="Arial" w:cs="Aria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687953928">
    <w:abstractNumId w:val="26"/>
  </w:num>
  <w:num w:numId="2" w16cid:durableId="1252393139">
    <w:abstractNumId w:val="0"/>
  </w:num>
  <w:num w:numId="3" w16cid:durableId="996423360">
    <w:abstractNumId w:val="13"/>
  </w:num>
  <w:num w:numId="4" w16cid:durableId="708454526">
    <w:abstractNumId w:val="16"/>
  </w:num>
  <w:num w:numId="5" w16cid:durableId="1012486461">
    <w:abstractNumId w:val="22"/>
  </w:num>
  <w:num w:numId="6" w16cid:durableId="1605503345">
    <w:abstractNumId w:val="11"/>
  </w:num>
  <w:num w:numId="7" w16cid:durableId="1626080329">
    <w:abstractNumId w:val="18"/>
  </w:num>
  <w:num w:numId="8" w16cid:durableId="485703814">
    <w:abstractNumId w:val="27"/>
  </w:num>
  <w:num w:numId="9" w16cid:durableId="1025985937">
    <w:abstractNumId w:val="31"/>
  </w:num>
  <w:num w:numId="10" w16cid:durableId="2009281591">
    <w:abstractNumId w:val="8"/>
  </w:num>
  <w:num w:numId="11" w16cid:durableId="509375078">
    <w:abstractNumId w:val="20"/>
  </w:num>
  <w:num w:numId="12" w16cid:durableId="1384330163">
    <w:abstractNumId w:val="1"/>
  </w:num>
  <w:num w:numId="13" w16cid:durableId="2017266555">
    <w:abstractNumId w:val="30"/>
  </w:num>
  <w:num w:numId="14" w16cid:durableId="2144543145">
    <w:abstractNumId w:val="28"/>
  </w:num>
  <w:num w:numId="15" w16cid:durableId="1612937400">
    <w:abstractNumId w:val="23"/>
  </w:num>
  <w:num w:numId="16" w16cid:durableId="1268662464">
    <w:abstractNumId w:val="9"/>
  </w:num>
  <w:num w:numId="17" w16cid:durableId="2037927310">
    <w:abstractNumId w:val="9"/>
  </w:num>
  <w:num w:numId="18" w16cid:durableId="1804731326">
    <w:abstractNumId w:val="14"/>
  </w:num>
  <w:num w:numId="19" w16cid:durableId="588004111">
    <w:abstractNumId w:val="5"/>
  </w:num>
  <w:num w:numId="20" w16cid:durableId="1258831156">
    <w:abstractNumId w:val="2"/>
  </w:num>
  <w:num w:numId="21" w16cid:durableId="1090542374">
    <w:abstractNumId w:val="29"/>
  </w:num>
  <w:num w:numId="22" w16cid:durableId="1303001247">
    <w:abstractNumId w:val="17"/>
  </w:num>
  <w:num w:numId="23" w16cid:durableId="485438606">
    <w:abstractNumId w:val="15"/>
  </w:num>
  <w:num w:numId="24" w16cid:durableId="473063619">
    <w:abstractNumId w:val="10"/>
  </w:num>
  <w:num w:numId="25" w16cid:durableId="607857475">
    <w:abstractNumId w:val="7"/>
  </w:num>
  <w:num w:numId="26" w16cid:durableId="313339743">
    <w:abstractNumId w:val="24"/>
  </w:num>
  <w:num w:numId="27" w16cid:durableId="815754872">
    <w:abstractNumId w:val="19"/>
  </w:num>
  <w:num w:numId="28" w16cid:durableId="1574849277">
    <w:abstractNumId w:val="21"/>
  </w:num>
  <w:num w:numId="29" w16cid:durableId="1961913841">
    <w:abstractNumId w:val="3"/>
  </w:num>
  <w:num w:numId="30" w16cid:durableId="1360010374">
    <w:abstractNumId w:val="12"/>
  </w:num>
  <w:num w:numId="31" w16cid:durableId="553665532">
    <w:abstractNumId w:val="6"/>
  </w:num>
  <w:num w:numId="32" w16cid:durableId="1361004328">
    <w:abstractNumId w:val="4"/>
  </w:num>
  <w:num w:numId="33" w16cid:durableId="13709549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3C"/>
    <w:rsid w:val="000125EC"/>
    <w:rsid w:val="00012F65"/>
    <w:rsid w:val="000149C6"/>
    <w:rsid w:val="00016EF2"/>
    <w:rsid w:val="00031ABB"/>
    <w:rsid w:val="0004128D"/>
    <w:rsid w:val="000455CC"/>
    <w:rsid w:val="00062D7B"/>
    <w:rsid w:val="000742B4"/>
    <w:rsid w:val="000746AC"/>
    <w:rsid w:val="00075C08"/>
    <w:rsid w:val="00083BD9"/>
    <w:rsid w:val="000A2DD3"/>
    <w:rsid w:val="000A7035"/>
    <w:rsid w:val="000B0FE1"/>
    <w:rsid w:val="000C1EA8"/>
    <w:rsid w:val="000C3F7D"/>
    <w:rsid w:val="000C4AF3"/>
    <w:rsid w:val="000D45D4"/>
    <w:rsid w:val="000E3FD4"/>
    <w:rsid w:val="000E4AED"/>
    <w:rsid w:val="000E5004"/>
    <w:rsid w:val="000F5A00"/>
    <w:rsid w:val="001027DF"/>
    <w:rsid w:val="00124766"/>
    <w:rsid w:val="00137009"/>
    <w:rsid w:val="00143CF5"/>
    <w:rsid w:val="00152CE6"/>
    <w:rsid w:val="0015363D"/>
    <w:rsid w:val="00154CDB"/>
    <w:rsid w:val="00155B47"/>
    <w:rsid w:val="001603A3"/>
    <w:rsid w:val="00167E64"/>
    <w:rsid w:val="00170494"/>
    <w:rsid w:val="00175896"/>
    <w:rsid w:val="00184426"/>
    <w:rsid w:val="001862D4"/>
    <w:rsid w:val="00190EA8"/>
    <w:rsid w:val="001A0112"/>
    <w:rsid w:val="001B5975"/>
    <w:rsid w:val="001C7E9C"/>
    <w:rsid w:val="001D2BCA"/>
    <w:rsid w:val="001D4744"/>
    <w:rsid w:val="001D48B1"/>
    <w:rsid w:val="001F1229"/>
    <w:rsid w:val="001F7347"/>
    <w:rsid w:val="00204501"/>
    <w:rsid w:val="002137A7"/>
    <w:rsid w:val="0021618D"/>
    <w:rsid w:val="00223E3D"/>
    <w:rsid w:val="002270DA"/>
    <w:rsid w:val="00233C5D"/>
    <w:rsid w:val="00235C0E"/>
    <w:rsid w:val="00242FB9"/>
    <w:rsid w:val="0024397A"/>
    <w:rsid w:val="002503FA"/>
    <w:rsid w:val="00264660"/>
    <w:rsid w:val="00265560"/>
    <w:rsid w:val="00273E52"/>
    <w:rsid w:val="00276BB3"/>
    <w:rsid w:val="002843A4"/>
    <w:rsid w:val="00285C19"/>
    <w:rsid w:val="00286F6D"/>
    <w:rsid w:val="00290615"/>
    <w:rsid w:val="002A0C8C"/>
    <w:rsid w:val="002A2781"/>
    <w:rsid w:val="002A7F54"/>
    <w:rsid w:val="002B3B1C"/>
    <w:rsid w:val="002B4F92"/>
    <w:rsid w:val="002C0B1C"/>
    <w:rsid w:val="002D0978"/>
    <w:rsid w:val="002D4C60"/>
    <w:rsid w:val="002D5028"/>
    <w:rsid w:val="002D5A3F"/>
    <w:rsid w:val="002E1144"/>
    <w:rsid w:val="002E63D5"/>
    <w:rsid w:val="002F199C"/>
    <w:rsid w:val="002F1E7F"/>
    <w:rsid w:val="002F28A2"/>
    <w:rsid w:val="002F644E"/>
    <w:rsid w:val="00304087"/>
    <w:rsid w:val="00305E89"/>
    <w:rsid w:val="00310360"/>
    <w:rsid w:val="003177AD"/>
    <w:rsid w:val="00341E02"/>
    <w:rsid w:val="00342D0D"/>
    <w:rsid w:val="0034643C"/>
    <w:rsid w:val="003553D4"/>
    <w:rsid w:val="003606EC"/>
    <w:rsid w:val="00363ED2"/>
    <w:rsid w:val="00367EB0"/>
    <w:rsid w:val="00371EC3"/>
    <w:rsid w:val="00373F85"/>
    <w:rsid w:val="00377301"/>
    <w:rsid w:val="00382C1D"/>
    <w:rsid w:val="003843DA"/>
    <w:rsid w:val="0039494C"/>
    <w:rsid w:val="0039587C"/>
    <w:rsid w:val="003B5429"/>
    <w:rsid w:val="003C37AB"/>
    <w:rsid w:val="003C5C49"/>
    <w:rsid w:val="003D7F1B"/>
    <w:rsid w:val="003E5AE2"/>
    <w:rsid w:val="003F2F88"/>
    <w:rsid w:val="003F34F3"/>
    <w:rsid w:val="00405275"/>
    <w:rsid w:val="00410E97"/>
    <w:rsid w:val="0041568F"/>
    <w:rsid w:val="00421B74"/>
    <w:rsid w:val="00424A0C"/>
    <w:rsid w:val="00434042"/>
    <w:rsid w:val="00441162"/>
    <w:rsid w:val="004425B4"/>
    <w:rsid w:val="00444BD8"/>
    <w:rsid w:val="00446B7F"/>
    <w:rsid w:val="00447639"/>
    <w:rsid w:val="004513F2"/>
    <w:rsid w:val="004559E7"/>
    <w:rsid w:val="004576B4"/>
    <w:rsid w:val="00460150"/>
    <w:rsid w:val="00476282"/>
    <w:rsid w:val="004771F4"/>
    <w:rsid w:val="004914D4"/>
    <w:rsid w:val="004A0D6F"/>
    <w:rsid w:val="004B5F67"/>
    <w:rsid w:val="004C7462"/>
    <w:rsid w:val="004D2AAD"/>
    <w:rsid w:val="004D42C8"/>
    <w:rsid w:val="004D7891"/>
    <w:rsid w:val="004F4C5C"/>
    <w:rsid w:val="004F688E"/>
    <w:rsid w:val="005223A3"/>
    <w:rsid w:val="00533D19"/>
    <w:rsid w:val="00542CC1"/>
    <w:rsid w:val="00546C88"/>
    <w:rsid w:val="00546F6A"/>
    <w:rsid w:val="00551813"/>
    <w:rsid w:val="0056527B"/>
    <w:rsid w:val="00567B0B"/>
    <w:rsid w:val="00574E52"/>
    <w:rsid w:val="00577701"/>
    <w:rsid w:val="00580EC6"/>
    <w:rsid w:val="00582A38"/>
    <w:rsid w:val="00584255"/>
    <w:rsid w:val="00584EB5"/>
    <w:rsid w:val="00586870"/>
    <w:rsid w:val="005908EE"/>
    <w:rsid w:val="005941AD"/>
    <w:rsid w:val="005B0C69"/>
    <w:rsid w:val="005B6F2F"/>
    <w:rsid w:val="005C24BC"/>
    <w:rsid w:val="005C3D81"/>
    <w:rsid w:val="005C6B49"/>
    <w:rsid w:val="005C743E"/>
    <w:rsid w:val="005C7A21"/>
    <w:rsid w:val="005D4193"/>
    <w:rsid w:val="005D4A96"/>
    <w:rsid w:val="005E50E7"/>
    <w:rsid w:val="005F0A12"/>
    <w:rsid w:val="005F4CD2"/>
    <w:rsid w:val="005F51B1"/>
    <w:rsid w:val="005F5405"/>
    <w:rsid w:val="006026F1"/>
    <w:rsid w:val="00625628"/>
    <w:rsid w:val="00634101"/>
    <w:rsid w:val="00634F2F"/>
    <w:rsid w:val="00635C08"/>
    <w:rsid w:val="0063700E"/>
    <w:rsid w:val="00641E4B"/>
    <w:rsid w:val="00665CD7"/>
    <w:rsid w:val="006677DC"/>
    <w:rsid w:val="00672231"/>
    <w:rsid w:val="00672699"/>
    <w:rsid w:val="00672C14"/>
    <w:rsid w:val="00672DE2"/>
    <w:rsid w:val="00682F94"/>
    <w:rsid w:val="0068431B"/>
    <w:rsid w:val="006932AA"/>
    <w:rsid w:val="00693618"/>
    <w:rsid w:val="006950D2"/>
    <w:rsid w:val="0069588B"/>
    <w:rsid w:val="006A3625"/>
    <w:rsid w:val="006A58D3"/>
    <w:rsid w:val="006A69B5"/>
    <w:rsid w:val="006B6348"/>
    <w:rsid w:val="006B74DD"/>
    <w:rsid w:val="006C5736"/>
    <w:rsid w:val="006C69B3"/>
    <w:rsid w:val="006D343B"/>
    <w:rsid w:val="006E110F"/>
    <w:rsid w:val="006E16D6"/>
    <w:rsid w:val="006F1130"/>
    <w:rsid w:val="006F1DBB"/>
    <w:rsid w:val="006F3D06"/>
    <w:rsid w:val="00723CDD"/>
    <w:rsid w:val="007242C4"/>
    <w:rsid w:val="007262B2"/>
    <w:rsid w:val="00730852"/>
    <w:rsid w:val="00740512"/>
    <w:rsid w:val="007434C1"/>
    <w:rsid w:val="00743D0F"/>
    <w:rsid w:val="00753567"/>
    <w:rsid w:val="00770107"/>
    <w:rsid w:val="00770C30"/>
    <w:rsid w:val="0077441E"/>
    <w:rsid w:val="007758B6"/>
    <w:rsid w:val="00777BDE"/>
    <w:rsid w:val="007938F1"/>
    <w:rsid w:val="00794D29"/>
    <w:rsid w:val="007A6611"/>
    <w:rsid w:val="007B5E4B"/>
    <w:rsid w:val="007C10D0"/>
    <w:rsid w:val="007D370E"/>
    <w:rsid w:val="007E1168"/>
    <w:rsid w:val="007E3311"/>
    <w:rsid w:val="007E461E"/>
    <w:rsid w:val="007E7BE2"/>
    <w:rsid w:val="00802FB3"/>
    <w:rsid w:val="00813BB5"/>
    <w:rsid w:val="008236BB"/>
    <w:rsid w:val="00837EA7"/>
    <w:rsid w:val="00851814"/>
    <w:rsid w:val="00851964"/>
    <w:rsid w:val="00852935"/>
    <w:rsid w:val="00855A2D"/>
    <w:rsid w:val="00860AD6"/>
    <w:rsid w:val="00863781"/>
    <w:rsid w:val="00863ACE"/>
    <w:rsid w:val="00874560"/>
    <w:rsid w:val="008752ED"/>
    <w:rsid w:val="008758DC"/>
    <w:rsid w:val="00876607"/>
    <w:rsid w:val="00877917"/>
    <w:rsid w:val="008828BD"/>
    <w:rsid w:val="00886F20"/>
    <w:rsid w:val="00887EDC"/>
    <w:rsid w:val="00892CA5"/>
    <w:rsid w:val="00893110"/>
    <w:rsid w:val="008936E7"/>
    <w:rsid w:val="0089508F"/>
    <w:rsid w:val="008A02F3"/>
    <w:rsid w:val="008A05CF"/>
    <w:rsid w:val="008A15D4"/>
    <w:rsid w:val="008A3CFF"/>
    <w:rsid w:val="008A3F90"/>
    <w:rsid w:val="008A4B78"/>
    <w:rsid w:val="008B7F5F"/>
    <w:rsid w:val="008C6DA9"/>
    <w:rsid w:val="008E1C7E"/>
    <w:rsid w:val="008F70F3"/>
    <w:rsid w:val="00921D25"/>
    <w:rsid w:val="00926FD7"/>
    <w:rsid w:val="00933BCE"/>
    <w:rsid w:val="00934865"/>
    <w:rsid w:val="00935A38"/>
    <w:rsid w:val="00946E12"/>
    <w:rsid w:val="009559CE"/>
    <w:rsid w:val="009663B4"/>
    <w:rsid w:val="00971E41"/>
    <w:rsid w:val="00974A80"/>
    <w:rsid w:val="00976857"/>
    <w:rsid w:val="0098184A"/>
    <w:rsid w:val="00984FB8"/>
    <w:rsid w:val="00986307"/>
    <w:rsid w:val="00987A37"/>
    <w:rsid w:val="009942F7"/>
    <w:rsid w:val="009A5595"/>
    <w:rsid w:val="009A681D"/>
    <w:rsid w:val="009A7F0E"/>
    <w:rsid w:val="009A7F55"/>
    <w:rsid w:val="009B420E"/>
    <w:rsid w:val="009B5EB2"/>
    <w:rsid w:val="009B6993"/>
    <w:rsid w:val="009B73A4"/>
    <w:rsid w:val="009C2C82"/>
    <w:rsid w:val="009C5843"/>
    <w:rsid w:val="009C734C"/>
    <w:rsid w:val="009D40C8"/>
    <w:rsid w:val="009D5268"/>
    <w:rsid w:val="009F150A"/>
    <w:rsid w:val="009F46E4"/>
    <w:rsid w:val="009F4AF0"/>
    <w:rsid w:val="009F6791"/>
    <w:rsid w:val="009F79F7"/>
    <w:rsid w:val="00A01591"/>
    <w:rsid w:val="00A0376D"/>
    <w:rsid w:val="00A050D7"/>
    <w:rsid w:val="00A27F92"/>
    <w:rsid w:val="00A314CB"/>
    <w:rsid w:val="00A32349"/>
    <w:rsid w:val="00A41B48"/>
    <w:rsid w:val="00A41DAA"/>
    <w:rsid w:val="00A5238A"/>
    <w:rsid w:val="00A6151B"/>
    <w:rsid w:val="00A6536B"/>
    <w:rsid w:val="00A67AC2"/>
    <w:rsid w:val="00A71305"/>
    <w:rsid w:val="00A77C26"/>
    <w:rsid w:val="00A85662"/>
    <w:rsid w:val="00A901BB"/>
    <w:rsid w:val="00A9228C"/>
    <w:rsid w:val="00A92AE7"/>
    <w:rsid w:val="00A93287"/>
    <w:rsid w:val="00A94ECE"/>
    <w:rsid w:val="00A9594E"/>
    <w:rsid w:val="00AA2C41"/>
    <w:rsid w:val="00AB0A93"/>
    <w:rsid w:val="00AB7517"/>
    <w:rsid w:val="00AC12D1"/>
    <w:rsid w:val="00AC623D"/>
    <w:rsid w:val="00AD6732"/>
    <w:rsid w:val="00AD767D"/>
    <w:rsid w:val="00AE1971"/>
    <w:rsid w:val="00AF4B42"/>
    <w:rsid w:val="00B06BF9"/>
    <w:rsid w:val="00B11839"/>
    <w:rsid w:val="00B160ED"/>
    <w:rsid w:val="00B17940"/>
    <w:rsid w:val="00B207E5"/>
    <w:rsid w:val="00B21722"/>
    <w:rsid w:val="00B2224F"/>
    <w:rsid w:val="00B2300D"/>
    <w:rsid w:val="00B352C0"/>
    <w:rsid w:val="00B37255"/>
    <w:rsid w:val="00B43A0E"/>
    <w:rsid w:val="00B46771"/>
    <w:rsid w:val="00B46AD5"/>
    <w:rsid w:val="00B5220E"/>
    <w:rsid w:val="00B53083"/>
    <w:rsid w:val="00B539A2"/>
    <w:rsid w:val="00B56117"/>
    <w:rsid w:val="00B60905"/>
    <w:rsid w:val="00B63D57"/>
    <w:rsid w:val="00B654FC"/>
    <w:rsid w:val="00B6635F"/>
    <w:rsid w:val="00B77964"/>
    <w:rsid w:val="00B837A8"/>
    <w:rsid w:val="00B94CD5"/>
    <w:rsid w:val="00B96887"/>
    <w:rsid w:val="00BA2C69"/>
    <w:rsid w:val="00BA4FE6"/>
    <w:rsid w:val="00BB25E4"/>
    <w:rsid w:val="00BB3E33"/>
    <w:rsid w:val="00BC4121"/>
    <w:rsid w:val="00BD3D24"/>
    <w:rsid w:val="00BD665A"/>
    <w:rsid w:val="00BD734A"/>
    <w:rsid w:val="00BE3B26"/>
    <w:rsid w:val="00BF1478"/>
    <w:rsid w:val="00C03CF3"/>
    <w:rsid w:val="00C11CF8"/>
    <w:rsid w:val="00C12599"/>
    <w:rsid w:val="00C12657"/>
    <w:rsid w:val="00C16E06"/>
    <w:rsid w:val="00C35C6B"/>
    <w:rsid w:val="00C42C8B"/>
    <w:rsid w:val="00C479BE"/>
    <w:rsid w:val="00C519E0"/>
    <w:rsid w:val="00C53644"/>
    <w:rsid w:val="00C55F58"/>
    <w:rsid w:val="00C7266D"/>
    <w:rsid w:val="00C7358E"/>
    <w:rsid w:val="00C7558C"/>
    <w:rsid w:val="00C75D35"/>
    <w:rsid w:val="00C85C11"/>
    <w:rsid w:val="00C96AFB"/>
    <w:rsid w:val="00CB2980"/>
    <w:rsid w:val="00CB2EA5"/>
    <w:rsid w:val="00CB71CE"/>
    <w:rsid w:val="00CC16B3"/>
    <w:rsid w:val="00CC4FC9"/>
    <w:rsid w:val="00CC5EBB"/>
    <w:rsid w:val="00CC624D"/>
    <w:rsid w:val="00CD04FD"/>
    <w:rsid w:val="00CD2FD0"/>
    <w:rsid w:val="00CD33AF"/>
    <w:rsid w:val="00CD3507"/>
    <w:rsid w:val="00CD3CB7"/>
    <w:rsid w:val="00CE01BD"/>
    <w:rsid w:val="00CF05C7"/>
    <w:rsid w:val="00D005F3"/>
    <w:rsid w:val="00D00686"/>
    <w:rsid w:val="00D14BF5"/>
    <w:rsid w:val="00D16252"/>
    <w:rsid w:val="00D166EB"/>
    <w:rsid w:val="00D24310"/>
    <w:rsid w:val="00D24C65"/>
    <w:rsid w:val="00D4104D"/>
    <w:rsid w:val="00D429A6"/>
    <w:rsid w:val="00D42ED3"/>
    <w:rsid w:val="00D4446D"/>
    <w:rsid w:val="00D44E94"/>
    <w:rsid w:val="00D50816"/>
    <w:rsid w:val="00D53DAB"/>
    <w:rsid w:val="00D7583B"/>
    <w:rsid w:val="00D80392"/>
    <w:rsid w:val="00D806D5"/>
    <w:rsid w:val="00D8158E"/>
    <w:rsid w:val="00D835D1"/>
    <w:rsid w:val="00DA00AC"/>
    <w:rsid w:val="00DA2826"/>
    <w:rsid w:val="00DA4CBC"/>
    <w:rsid w:val="00DA5085"/>
    <w:rsid w:val="00DA7F43"/>
    <w:rsid w:val="00DC09E3"/>
    <w:rsid w:val="00DC3A74"/>
    <w:rsid w:val="00DC5EB1"/>
    <w:rsid w:val="00DD3E9E"/>
    <w:rsid w:val="00DE076C"/>
    <w:rsid w:val="00DE106A"/>
    <w:rsid w:val="00DE17B8"/>
    <w:rsid w:val="00DE2222"/>
    <w:rsid w:val="00DE3C89"/>
    <w:rsid w:val="00DF041D"/>
    <w:rsid w:val="00DF1088"/>
    <w:rsid w:val="00E025C0"/>
    <w:rsid w:val="00E0620C"/>
    <w:rsid w:val="00E138F9"/>
    <w:rsid w:val="00E144EB"/>
    <w:rsid w:val="00E255CB"/>
    <w:rsid w:val="00E36CDC"/>
    <w:rsid w:val="00E40F3D"/>
    <w:rsid w:val="00E41AF9"/>
    <w:rsid w:val="00E42F3A"/>
    <w:rsid w:val="00E50427"/>
    <w:rsid w:val="00E504E0"/>
    <w:rsid w:val="00E50C2F"/>
    <w:rsid w:val="00E515B2"/>
    <w:rsid w:val="00E52A75"/>
    <w:rsid w:val="00E60F3D"/>
    <w:rsid w:val="00E6712C"/>
    <w:rsid w:val="00E84CDA"/>
    <w:rsid w:val="00E85FA7"/>
    <w:rsid w:val="00EA1F7A"/>
    <w:rsid w:val="00EA2287"/>
    <w:rsid w:val="00EA32EE"/>
    <w:rsid w:val="00EA6AA9"/>
    <w:rsid w:val="00EB2E00"/>
    <w:rsid w:val="00EE2986"/>
    <w:rsid w:val="00EE6A65"/>
    <w:rsid w:val="00EF6955"/>
    <w:rsid w:val="00EF71BC"/>
    <w:rsid w:val="00F02655"/>
    <w:rsid w:val="00F217F4"/>
    <w:rsid w:val="00F236BD"/>
    <w:rsid w:val="00F23C23"/>
    <w:rsid w:val="00F365A9"/>
    <w:rsid w:val="00F36BE3"/>
    <w:rsid w:val="00F54497"/>
    <w:rsid w:val="00F63DBF"/>
    <w:rsid w:val="00F66F64"/>
    <w:rsid w:val="00F7143D"/>
    <w:rsid w:val="00F75DBB"/>
    <w:rsid w:val="00F86AB9"/>
    <w:rsid w:val="00F870E3"/>
    <w:rsid w:val="00F90BFD"/>
    <w:rsid w:val="00F9186C"/>
    <w:rsid w:val="00F97DE1"/>
    <w:rsid w:val="00FA01AE"/>
    <w:rsid w:val="00FA0F71"/>
    <w:rsid w:val="00FA35D5"/>
    <w:rsid w:val="00FA7AD9"/>
    <w:rsid w:val="00FC35BF"/>
    <w:rsid w:val="00FD0293"/>
    <w:rsid w:val="00FD1EA6"/>
    <w:rsid w:val="00FD4575"/>
    <w:rsid w:val="00FE133F"/>
    <w:rsid w:val="00FE2E4D"/>
    <w:rsid w:val="00FE4883"/>
    <w:rsid w:val="00FE4F9F"/>
    <w:rsid w:val="00FE5780"/>
    <w:rsid w:val="00FF0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47C4"/>
  <w15:chartTrackingRefBased/>
  <w15:docId w15:val="{CD2B7D66-8E41-4C2C-B7AA-AC28DDB8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61E"/>
    <w:rPr>
      <w:rFonts w:ascii="Times" w:eastAsia="Times" w:hAnsi="Times"/>
      <w:sz w:val="24"/>
    </w:rPr>
  </w:style>
  <w:style w:type="paragraph" w:styleId="Heading1">
    <w:name w:val="heading 1"/>
    <w:basedOn w:val="Normal"/>
    <w:next w:val="Normal"/>
    <w:qFormat/>
    <w:rsid w:val="00E85FA7"/>
    <w:pPr>
      <w:keepNext/>
      <w:shd w:val="pct25" w:color="auto" w:fill="auto"/>
      <w:ind w:right="-149"/>
      <w:jc w:val="center"/>
      <w:outlineLvl w:val="0"/>
    </w:pPr>
    <w:rPr>
      <w:rFonts w:ascii="Arial" w:hAnsi="Arial"/>
      <w:b/>
    </w:rPr>
  </w:style>
  <w:style w:type="paragraph" w:styleId="Heading2">
    <w:name w:val="heading 2"/>
    <w:basedOn w:val="Normal"/>
    <w:next w:val="Normal"/>
    <w:qFormat/>
    <w:rsid w:val="00DD3E9E"/>
    <w:pPr>
      <w:keepNext/>
      <w:spacing w:before="240" w:after="60"/>
      <w:outlineLvl w:val="1"/>
    </w:pPr>
    <w:rPr>
      <w:rFonts w:cs="Arial"/>
      <w:b/>
      <w:bCs/>
      <w:iCs/>
      <w:sz w:val="28"/>
      <w:szCs w:val="28"/>
      <w:u w:val="single"/>
    </w:rPr>
  </w:style>
  <w:style w:type="paragraph" w:styleId="Heading3">
    <w:name w:val="heading 3"/>
    <w:basedOn w:val="Normal"/>
    <w:next w:val="Normal"/>
    <w:qFormat/>
    <w:rsid w:val="00DD3E9E"/>
    <w:pPr>
      <w:keepNext/>
      <w:spacing w:before="120" w:after="120"/>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5FA7"/>
    <w:pPr>
      <w:ind w:right="-149"/>
    </w:pPr>
    <w:rPr>
      <w:rFonts w:ascii="Arial" w:hAnsi="Arial"/>
    </w:rPr>
  </w:style>
  <w:style w:type="character" w:styleId="Hyperlink">
    <w:name w:val="Hyperlink"/>
    <w:rsid w:val="00E85FA7"/>
    <w:rPr>
      <w:color w:val="0000FF"/>
      <w:u w:val="single"/>
    </w:rPr>
  </w:style>
  <w:style w:type="table" w:styleId="TableGrid">
    <w:name w:val="Table Grid"/>
    <w:basedOn w:val="TableNormal"/>
    <w:rsid w:val="00C73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25E4"/>
    <w:pPr>
      <w:tabs>
        <w:tab w:val="center" w:pos="4153"/>
        <w:tab w:val="right" w:pos="8306"/>
      </w:tabs>
    </w:pPr>
  </w:style>
  <w:style w:type="paragraph" w:styleId="Footer">
    <w:name w:val="footer"/>
    <w:basedOn w:val="Normal"/>
    <w:link w:val="FooterChar"/>
    <w:uiPriority w:val="99"/>
    <w:rsid w:val="00BB25E4"/>
    <w:pPr>
      <w:tabs>
        <w:tab w:val="center" w:pos="4153"/>
        <w:tab w:val="right" w:pos="8306"/>
      </w:tabs>
    </w:pPr>
  </w:style>
  <w:style w:type="paragraph" w:styleId="BalloonText">
    <w:name w:val="Balloon Text"/>
    <w:basedOn w:val="Normal"/>
    <w:semiHidden/>
    <w:rsid w:val="009A681D"/>
    <w:rPr>
      <w:rFonts w:ascii="Tahoma" w:hAnsi="Tahoma" w:cs="Tahoma"/>
      <w:sz w:val="16"/>
      <w:szCs w:val="16"/>
    </w:rPr>
  </w:style>
  <w:style w:type="character" w:styleId="FollowedHyperlink">
    <w:name w:val="FollowedHyperlink"/>
    <w:rsid w:val="006950D2"/>
    <w:rPr>
      <w:color w:val="800080"/>
      <w:u w:val="single"/>
    </w:rPr>
  </w:style>
  <w:style w:type="character" w:customStyle="1" w:styleId="FooterChar">
    <w:name w:val="Footer Char"/>
    <w:link w:val="Footer"/>
    <w:uiPriority w:val="99"/>
    <w:rsid w:val="004559E7"/>
    <w:rPr>
      <w:rFonts w:ascii="Times" w:eastAsia="Times" w:hAnsi="Times"/>
      <w:sz w:val="24"/>
    </w:rPr>
  </w:style>
  <w:style w:type="character" w:styleId="CommentReference">
    <w:name w:val="annotation reference"/>
    <w:rsid w:val="001D4744"/>
    <w:rPr>
      <w:sz w:val="16"/>
      <w:szCs w:val="16"/>
    </w:rPr>
  </w:style>
  <w:style w:type="paragraph" w:styleId="CommentText">
    <w:name w:val="annotation text"/>
    <w:basedOn w:val="Normal"/>
    <w:link w:val="CommentTextChar"/>
    <w:rsid w:val="001D4744"/>
    <w:rPr>
      <w:sz w:val="20"/>
    </w:rPr>
  </w:style>
  <w:style w:type="character" w:customStyle="1" w:styleId="CommentTextChar">
    <w:name w:val="Comment Text Char"/>
    <w:link w:val="CommentText"/>
    <w:rsid w:val="001D4744"/>
    <w:rPr>
      <w:rFonts w:ascii="Times" w:eastAsia="Times" w:hAnsi="Times"/>
    </w:rPr>
  </w:style>
  <w:style w:type="paragraph" w:styleId="CommentSubject">
    <w:name w:val="annotation subject"/>
    <w:basedOn w:val="CommentText"/>
    <w:next w:val="CommentText"/>
    <w:link w:val="CommentSubjectChar"/>
    <w:rsid w:val="001D4744"/>
    <w:rPr>
      <w:b/>
      <w:bCs/>
    </w:rPr>
  </w:style>
  <w:style w:type="character" w:customStyle="1" w:styleId="CommentSubjectChar">
    <w:name w:val="Comment Subject Char"/>
    <w:link w:val="CommentSubject"/>
    <w:rsid w:val="001D4744"/>
    <w:rPr>
      <w:rFonts w:ascii="Times" w:eastAsia="Times" w:hAnsi="Times"/>
      <w:b/>
      <w:bCs/>
    </w:rPr>
  </w:style>
  <w:style w:type="paragraph" w:styleId="ListParagraph">
    <w:name w:val="List Paragraph"/>
    <w:basedOn w:val="Normal"/>
    <w:uiPriority w:val="34"/>
    <w:qFormat/>
    <w:rsid w:val="00CB2EA5"/>
    <w:pPr>
      <w:ind w:left="720"/>
    </w:pPr>
    <w:rPr>
      <w:rFonts w:ascii="Calibri" w:eastAsia="Calibri" w:hAnsi="Calibri"/>
      <w:sz w:val="22"/>
      <w:szCs w:val="22"/>
      <w:lang w:eastAsia="en-US"/>
    </w:rPr>
  </w:style>
  <w:style w:type="paragraph" w:styleId="Revision">
    <w:name w:val="Revision"/>
    <w:hidden/>
    <w:uiPriority w:val="99"/>
    <w:semiHidden/>
    <w:rsid w:val="00B207E5"/>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13874">
      <w:bodyDiv w:val="1"/>
      <w:marLeft w:val="0"/>
      <w:marRight w:val="0"/>
      <w:marTop w:val="0"/>
      <w:marBottom w:val="0"/>
      <w:divBdr>
        <w:top w:val="none" w:sz="0" w:space="0" w:color="auto"/>
        <w:left w:val="none" w:sz="0" w:space="0" w:color="auto"/>
        <w:bottom w:val="none" w:sz="0" w:space="0" w:color="auto"/>
        <w:right w:val="none" w:sz="0" w:space="0" w:color="auto"/>
      </w:divBdr>
    </w:div>
    <w:div w:id="1359698631">
      <w:bodyDiv w:val="1"/>
      <w:marLeft w:val="0"/>
      <w:marRight w:val="0"/>
      <w:marTop w:val="0"/>
      <w:marBottom w:val="0"/>
      <w:divBdr>
        <w:top w:val="none" w:sz="0" w:space="0" w:color="auto"/>
        <w:left w:val="none" w:sz="0" w:space="0" w:color="auto"/>
        <w:bottom w:val="none" w:sz="0" w:space="0" w:color="auto"/>
        <w:right w:val="none" w:sz="0" w:space="0" w:color="auto"/>
      </w:divBdr>
    </w:div>
    <w:div w:id="13711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HS.Research@svha.org.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Svmhs.stvincents.com.au\dfsroot\DepartmentalFolders\SVHRESRCH\4_WEBSITE\Updates%20March%202021\Cover%20Letter%20Template%20%20-%20Submission%20for%20HREC%20Review%20-%2014122020.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health.nsw.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gis.health.nsw.gov.au/how-to/" TargetMode="External"/><Relationship Id="rId4" Type="http://schemas.openxmlformats.org/officeDocument/2006/relationships/styles" Target="styles.xml"/><Relationship Id="rId9" Type="http://schemas.openxmlformats.org/officeDocument/2006/relationships/hyperlink" Target="mailto:SVHS.Research@svha.org.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988A-CD2A-44EA-AFB3-A9ACC2AF752F}">
  <ds:schemaRefs>
    <ds:schemaRef ds:uri="http://www.w3.org/2001/XMLSchema"/>
  </ds:schemaRefs>
</ds:datastoreItem>
</file>

<file path=customXml/itemProps2.xml><?xml version="1.0" encoding="utf-8"?>
<ds:datastoreItem xmlns:ds="http://schemas.openxmlformats.org/officeDocument/2006/customXml" ds:itemID="{2DBD39FA-396E-4255-842D-FDE171AD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Checklist for ALL submissions to</vt:lpstr>
    </vt:vector>
  </TitlesOfParts>
  <Company>SVMHS</Company>
  <LinksUpToDate>false</LinksUpToDate>
  <CharactersWithSpaces>7974</CharactersWithSpaces>
  <SharedDoc>false</SharedDoc>
  <HLinks>
    <vt:vector size="30" baseType="variant">
      <vt:variant>
        <vt:i4>5308530</vt:i4>
      </vt:variant>
      <vt:variant>
        <vt:i4>12</vt:i4>
      </vt:variant>
      <vt:variant>
        <vt:i4>0</vt:i4>
      </vt:variant>
      <vt:variant>
        <vt:i4>5</vt:i4>
      </vt:variant>
      <vt:variant>
        <vt:lpwstr>mailto:SVHS.Research@svha.org.au</vt:lpwstr>
      </vt:variant>
      <vt:variant>
        <vt:lpwstr/>
      </vt:variant>
      <vt:variant>
        <vt:i4>8126478</vt:i4>
      </vt:variant>
      <vt:variant>
        <vt:i4>9</vt:i4>
      </vt:variant>
      <vt:variant>
        <vt:i4>0</vt:i4>
      </vt:variant>
      <vt:variant>
        <vt:i4>5</vt:i4>
      </vt:variant>
      <vt:variant>
        <vt:lpwstr>\\Svmhs.stvincents.com.au\dfsroot\DepartmentalFolders\SVHRESRCH\4_WEBSITE\Updates March 2021\Cover Letter Template  - Submission for HREC Review - 14122020.docx</vt:lpwstr>
      </vt:variant>
      <vt:variant>
        <vt:lpwstr/>
      </vt:variant>
      <vt:variant>
        <vt:i4>1310748</vt:i4>
      </vt:variant>
      <vt:variant>
        <vt:i4>6</vt:i4>
      </vt:variant>
      <vt:variant>
        <vt:i4>0</vt:i4>
      </vt:variant>
      <vt:variant>
        <vt:i4>5</vt:i4>
      </vt:variant>
      <vt:variant>
        <vt:lpwstr>https://regis.health.nsw.gov.au/</vt:lpwstr>
      </vt:variant>
      <vt:variant>
        <vt:lpwstr/>
      </vt:variant>
      <vt:variant>
        <vt:i4>3735671</vt:i4>
      </vt:variant>
      <vt:variant>
        <vt:i4>3</vt:i4>
      </vt:variant>
      <vt:variant>
        <vt:i4>0</vt:i4>
      </vt:variant>
      <vt:variant>
        <vt:i4>5</vt:i4>
      </vt:variant>
      <vt:variant>
        <vt:lpwstr>https://regis.health.nsw.gov.au/how-to/</vt:lpwstr>
      </vt:variant>
      <vt:variant>
        <vt:lpwstr/>
      </vt:variant>
      <vt:variant>
        <vt:i4>5308530</vt:i4>
      </vt:variant>
      <vt:variant>
        <vt:i4>0</vt:i4>
      </vt:variant>
      <vt:variant>
        <vt:i4>0</vt:i4>
      </vt:variant>
      <vt:variant>
        <vt:i4>5</vt:i4>
      </vt:variant>
      <vt:variant>
        <vt:lpwstr>mailto:SVHS.Research@svha.org.au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ALL submissions to</dc:title>
  <dc:subject/>
  <dc:creator>aoloughlin1</dc:creator>
  <cp:keywords/>
  <cp:lastModifiedBy>Pamela Blaikie</cp:lastModifiedBy>
  <cp:revision>10</cp:revision>
  <cp:lastPrinted>2018-07-18T04:53:00Z</cp:lastPrinted>
  <dcterms:created xsi:type="dcterms:W3CDTF">2026-04-08T06:16:00Z</dcterms:created>
  <dcterms:modified xsi:type="dcterms:W3CDTF">2026-04-08T22:26:00Z</dcterms:modified>
</cp:coreProperties>
</file>